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13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2552"/>
        <w:gridCol w:w="1672"/>
        <w:gridCol w:w="1588"/>
      </w:tblGrid>
      <w:tr w:rsidR="00F05E1C" w:rsidRPr="00E72998" w:rsidTr="00B0007E">
        <w:trPr>
          <w:trHeight w:val="510"/>
        </w:trPr>
        <w:tc>
          <w:tcPr>
            <w:tcW w:w="1271" w:type="dxa"/>
            <w:shd w:val="clear" w:color="auto" w:fill="A6A6A6"/>
            <w:vAlign w:val="center"/>
          </w:tcPr>
          <w:p w:rsidR="00F05E1C" w:rsidRPr="00E72998" w:rsidRDefault="00F05E1C" w:rsidP="003A3175">
            <w:pPr>
              <w:autoSpaceDE w:val="0"/>
              <w:autoSpaceDN w:val="0"/>
              <w:adjustRightInd w:val="0"/>
              <w:spacing w:line="276" w:lineRule="auto"/>
              <w:rPr>
                <w:rFonts w:eastAsia="方正兰亭准黑简体" w:cstheme="minorHAnsi"/>
                <w:b/>
                <w:kern w:val="0"/>
                <w:sz w:val="24"/>
                <w:szCs w:val="24"/>
              </w:rPr>
            </w:pPr>
            <w:r w:rsidRPr="00E72998">
              <w:rPr>
                <w:rFonts w:eastAsia="方正兰亭准黑简体" w:cstheme="minorHAnsi"/>
                <w:b/>
                <w:kern w:val="0"/>
                <w:sz w:val="24"/>
                <w:szCs w:val="24"/>
              </w:rPr>
              <w:t>Version No</w:t>
            </w:r>
          </w:p>
        </w:tc>
        <w:tc>
          <w:tcPr>
            <w:tcW w:w="2126" w:type="dxa"/>
            <w:shd w:val="clear" w:color="auto" w:fill="A6A6A6"/>
            <w:vAlign w:val="center"/>
          </w:tcPr>
          <w:p w:rsidR="00F05E1C" w:rsidRPr="00E72998" w:rsidRDefault="00F05E1C" w:rsidP="003A3175">
            <w:pPr>
              <w:autoSpaceDE w:val="0"/>
              <w:autoSpaceDN w:val="0"/>
              <w:adjustRightInd w:val="0"/>
              <w:spacing w:line="276" w:lineRule="auto"/>
              <w:rPr>
                <w:rFonts w:eastAsia="方正兰亭准黑简体" w:cstheme="minorHAnsi"/>
                <w:b/>
                <w:kern w:val="0"/>
                <w:sz w:val="24"/>
                <w:szCs w:val="24"/>
              </w:rPr>
            </w:pPr>
            <w:r w:rsidRPr="00E72998">
              <w:rPr>
                <w:rFonts w:eastAsia="方正兰亭准黑简体" w:cstheme="minorHAnsi"/>
                <w:b/>
                <w:kern w:val="0"/>
                <w:sz w:val="24"/>
                <w:szCs w:val="24"/>
              </w:rPr>
              <w:t>Content Modified</w:t>
            </w:r>
          </w:p>
        </w:tc>
        <w:tc>
          <w:tcPr>
            <w:tcW w:w="2552" w:type="dxa"/>
            <w:shd w:val="clear" w:color="auto" w:fill="A6A6A6"/>
            <w:vAlign w:val="center"/>
          </w:tcPr>
          <w:p w:rsidR="00F05E1C" w:rsidRPr="00E72998" w:rsidRDefault="00F05E1C" w:rsidP="003A3175">
            <w:pPr>
              <w:autoSpaceDE w:val="0"/>
              <w:autoSpaceDN w:val="0"/>
              <w:adjustRightInd w:val="0"/>
              <w:spacing w:line="276" w:lineRule="auto"/>
              <w:rPr>
                <w:rFonts w:eastAsia="方正兰亭准黑简体" w:cstheme="minorHAnsi"/>
                <w:b/>
                <w:kern w:val="0"/>
                <w:sz w:val="24"/>
                <w:szCs w:val="24"/>
              </w:rPr>
            </w:pPr>
            <w:r w:rsidRPr="00E72998">
              <w:rPr>
                <w:rFonts w:eastAsia="方正兰亭准黑简体" w:cstheme="minorHAnsi"/>
                <w:b/>
                <w:kern w:val="0"/>
                <w:sz w:val="24"/>
                <w:szCs w:val="24"/>
              </w:rPr>
              <w:t xml:space="preserve">Date of Modification </w:t>
            </w:r>
          </w:p>
        </w:tc>
        <w:tc>
          <w:tcPr>
            <w:tcW w:w="1672" w:type="dxa"/>
            <w:shd w:val="clear" w:color="auto" w:fill="A6A6A6"/>
            <w:vAlign w:val="center"/>
          </w:tcPr>
          <w:p w:rsidR="00F05E1C" w:rsidRPr="00E72998" w:rsidRDefault="00B51334" w:rsidP="003A3175">
            <w:pPr>
              <w:autoSpaceDE w:val="0"/>
              <w:autoSpaceDN w:val="0"/>
              <w:adjustRightInd w:val="0"/>
              <w:spacing w:line="276" w:lineRule="auto"/>
              <w:rPr>
                <w:rFonts w:eastAsia="方正兰亭准黑简体" w:cstheme="minorHAnsi"/>
                <w:b/>
                <w:kern w:val="0"/>
                <w:sz w:val="24"/>
                <w:szCs w:val="24"/>
              </w:rPr>
            </w:pPr>
            <w:hyperlink r:id="rId8" w:history="1">
              <w:r w:rsidR="00F05E1C" w:rsidRPr="00E72998">
                <w:rPr>
                  <w:rFonts w:eastAsia="方正兰亭准黑简体" w:cstheme="minorHAnsi"/>
                  <w:b/>
                  <w:kern w:val="0"/>
                  <w:sz w:val="24"/>
                  <w:szCs w:val="24"/>
                </w:rPr>
                <w:t>Modified</w:t>
              </w:r>
            </w:hyperlink>
            <w:r w:rsidR="00F05E1C" w:rsidRPr="00E72998">
              <w:rPr>
                <w:rFonts w:eastAsia="方正兰亭准黑简体" w:cstheme="minorHAnsi"/>
                <w:b/>
                <w:kern w:val="0"/>
                <w:sz w:val="24"/>
                <w:szCs w:val="24"/>
              </w:rPr>
              <w:t> </w:t>
            </w:r>
            <w:hyperlink r:id="rId9" w:history="1">
              <w:r w:rsidR="00F05E1C" w:rsidRPr="00E72998">
                <w:rPr>
                  <w:rFonts w:eastAsia="方正兰亭准黑简体" w:cstheme="minorHAnsi"/>
                  <w:b/>
                  <w:kern w:val="0"/>
                  <w:sz w:val="24"/>
                  <w:szCs w:val="24"/>
                </w:rPr>
                <w:t>by</w:t>
              </w:r>
            </w:hyperlink>
          </w:p>
        </w:tc>
        <w:tc>
          <w:tcPr>
            <w:tcW w:w="1588" w:type="dxa"/>
            <w:shd w:val="clear" w:color="auto" w:fill="A6A6A6"/>
            <w:vAlign w:val="center"/>
          </w:tcPr>
          <w:p w:rsidR="00F05E1C" w:rsidRPr="00E72998" w:rsidRDefault="00F05E1C" w:rsidP="003A3175">
            <w:pPr>
              <w:autoSpaceDE w:val="0"/>
              <w:autoSpaceDN w:val="0"/>
              <w:adjustRightInd w:val="0"/>
              <w:spacing w:line="276" w:lineRule="auto"/>
              <w:rPr>
                <w:rFonts w:eastAsia="方正兰亭准黑简体" w:cstheme="minorHAnsi"/>
                <w:b/>
                <w:kern w:val="0"/>
                <w:sz w:val="24"/>
                <w:szCs w:val="24"/>
              </w:rPr>
            </w:pPr>
            <w:r w:rsidRPr="00E72998">
              <w:rPr>
                <w:rFonts w:eastAsia="方正兰亭准黑简体" w:cstheme="minorHAnsi"/>
                <w:b/>
                <w:kern w:val="0"/>
                <w:sz w:val="24"/>
                <w:szCs w:val="24"/>
              </w:rPr>
              <w:t>Approved by</w:t>
            </w:r>
          </w:p>
        </w:tc>
      </w:tr>
      <w:tr w:rsidR="00F05E1C" w:rsidRPr="00E72998" w:rsidTr="00B0007E">
        <w:trPr>
          <w:trHeight w:val="507"/>
        </w:trPr>
        <w:tc>
          <w:tcPr>
            <w:tcW w:w="1271" w:type="dxa"/>
            <w:vAlign w:val="center"/>
          </w:tcPr>
          <w:p w:rsidR="00F05E1C" w:rsidRPr="00E72998" w:rsidRDefault="00F05E1C" w:rsidP="003A3175">
            <w:pPr>
              <w:autoSpaceDE w:val="0"/>
              <w:autoSpaceDN w:val="0"/>
              <w:adjustRightInd w:val="0"/>
              <w:spacing w:line="276" w:lineRule="auto"/>
              <w:rPr>
                <w:rFonts w:eastAsia="方正兰亭准黑简体" w:cstheme="minorHAnsi"/>
                <w:kern w:val="0"/>
                <w:sz w:val="24"/>
                <w:szCs w:val="24"/>
              </w:rPr>
            </w:pPr>
            <w:r w:rsidRPr="00E72998">
              <w:rPr>
                <w:rFonts w:eastAsia="方正兰亭准黑简体" w:cstheme="minorHAnsi"/>
                <w:kern w:val="0"/>
                <w:sz w:val="24"/>
                <w:szCs w:val="24"/>
              </w:rPr>
              <w:t>1.0</w:t>
            </w:r>
          </w:p>
        </w:tc>
        <w:tc>
          <w:tcPr>
            <w:tcW w:w="2126" w:type="dxa"/>
            <w:vAlign w:val="center"/>
          </w:tcPr>
          <w:p w:rsidR="00F05E1C" w:rsidRPr="00E72998" w:rsidRDefault="00F05E1C" w:rsidP="003A3175">
            <w:pPr>
              <w:autoSpaceDE w:val="0"/>
              <w:autoSpaceDN w:val="0"/>
              <w:adjustRightInd w:val="0"/>
              <w:spacing w:line="276" w:lineRule="auto"/>
              <w:rPr>
                <w:rFonts w:eastAsia="方正兰亭准黑简体" w:cstheme="minorHAnsi"/>
                <w:kern w:val="0"/>
                <w:sz w:val="24"/>
                <w:szCs w:val="24"/>
              </w:rPr>
            </w:pPr>
            <w:r w:rsidRPr="00E72998">
              <w:rPr>
                <w:rFonts w:eastAsia="方正兰亭准黑简体" w:cstheme="minorHAnsi"/>
                <w:kern w:val="0"/>
                <w:sz w:val="24"/>
                <w:szCs w:val="24"/>
              </w:rPr>
              <w:t>Original version</w:t>
            </w:r>
          </w:p>
        </w:tc>
        <w:tc>
          <w:tcPr>
            <w:tcW w:w="2552" w:type="dxa"/>
            <w:vAlign w:val="center"/>
          </w:tcPr>
          <w:p w:rsidR="00F05E1C" w:rsidRPr="00E72998" w:rsidRDefault="009E5364" w:rsidP="003A3175">
            <w:pPr>
              <w:autoSpaceDE w:val="0"/>
              <w:autoSpaceDN w:val="0"/>
              <w:adjustRightInd w:val="0"/>
              <w:spacing w:line="276" w:lineRule="auto"/>
              <w:rPr>
                <w:rFonts w:eastAsia="方正兰亭准黑简体" w:cstheme="minorHAnsi"/>
                <w:kern w:val="0"/>
                <w:sz w:val="24"/>
                <w:szCs w:val="24"/>
              </w:rPr>
            </w:pPr>
            <w:r>
              <w:rPr>
                <w:rFonts w:eastAsia="方正兰亭准黑简体" w:cstheme="minorHAnsi"/>
                <w:kern w:val="0"/>
                <w:sz w:val="24"/>
                <w:szCs w:val="24"/>
              </w:rPr>
              <w:t>3</w:t>
            </w:r>
            <w:r>
              <w:rPr>
                <w:rFonts w:eastAsia="方正兰亭准黑简体" w:cstheme="minorHAnsi" w:hint="eastAsia"/>
                <w:kern w:val="0"/>
                <w:sz w:val="24"/>
                <w:szCs w:val="24"/>
              </w:rPr>
              <w:t>0</w:t>
            </w:r>
            <w:r>
              <w:rPr>
                <w:rFonts w:eastAsia="方正兰亭准黑简体" w:cstheme="minorHAnsi"/>
                <w:kern w:val="0"/>
                <w:sz w:val="24"/>
                <w:szCs w:val="24"/>
              </w:rPr>
              <w:t>/0</w:t>
            </w:r>
            <w:r>
              <w:rPr>
                <w:rFonts w:eastAsia="方正兰亭准黑简体" w:cstheme="minorHAnsi" w:hint="eastAsia"/>
                <w:kern w:val="0"/>
                <w:sz w:val="24"/>
                <w:szCs w:val="24"/>
              </w:rPr>
              <w:t>6</w:t>
            </w:r>
            <w:r w:rsidR="00F05E1C" w:rsidRPr="00E72998">
              <w:rPr>
                <w:rFonts w:eastAsia="方正兰亭准黑简体" w:cstheme="minorHAnsi"/>
                <w:kern w:val="0"/>
                <w:sz w:val="24"/>
                <w:szCs w:val="24"/>
              </w:rPr>
              <w:t>/19</w:t>
            </w:r>
          </w:p>
        </w:tc>
        <w:tc>
          <w:tcPr>
            <w:tcW w:w="1672" w:type="dxa"/>
            <w:vAlign w:val="center"/>
          </w:tcPr>
          <w:p w:rsidR="00F05E1C" w:rsidRPr="00E72998" w:rsidRDefault="00B0007E" w:rsidP="003A3175">
            <w:pPr>
              <w:autoSpaceDE w:val="0"/>
              <w:autoSpaceDN w:val="0"/>
              <w:adjustRightInd w:val="0"/>
              <w:spacing w:line="276" w:lineRule="auto"/>
              <w:rPr>
                <w:rFonts w:eastAsia="方正兰亭准黑简体" w:cs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eastAsia="方正兰亭准黑简体" w:cstheme="minorHAnsi" w:hint="eastAsia"/>
                <w:kern w:val="0"/>
                <w:sz w:val="24"/>
                <w:szCs w:val="24"/>
              </w:rPr>
              <w:t>Wenhong</w:t>
            </w:r>
            <w:proofErr w:type="spellEnd"/>
            <w:r>
              <w:rPr>
                <w:rFonts w:eastAsia="方正兰亭准黑简体" w:cstheme="minorHAnsi" w:hint="eastAsia"/>
                <w:kern w:val="0"/>
                <w:sz w:val="24"/>
                <w:szCs w:val="24"/>
              </w:rPr>
              <w:t xml:space="preserve"> Tan</w:t>
            </w:r>
          </w:p>
        </w:tc>
        <w:tc>
          <w:tcPr>
            <w:tcW w:w="1588" w:type="dxa"/>
            <w:vAlign w:val="center"/>
          </w:tcPr>
          <w:p w:rsidR="00F05E1C" w:rsidRPr="00E72998" w:rsidRDefault="00F05E1C" w:rsidP="003A3175">
            <w:pPr>
              <w:autoSpaceDE w:val="0"/>
              <w:autoSpaceDN w:val="0"/>
              <w:adjustRightInd w:val="0"/>
              <w:spacing w:line="276" w:lineRule="auto"/>
              <w:rPr>
                <w:rFonts w:eastAsia="方正兰亭准黑简体" w:cstheme="minorHAnsi"/>
                <w:kern w:val="0"/>
                <w:sz w:val="24"/>
                <w:szCs w:val="24"/>
              </w:rPr>
            </w:pPr>
            <w:r w:rsidRPr="00E72998">
              <w:rPr>
                <w:rFonts w:eastAsia="方正兰亭准黑简体" w:cstheme="minorHAnsi"/>
                <w:kern w:val="0"/>
                <w:sz w:val="24"/>
                <w:szCs w:val="24"/>
              </w:rPr>
              <w:t>/</w:t>
            </w:r>
          </w:p>
        </w:tc>
      </w:tr>
      <w:tr w:rsidR="00F05E1C" w:rsidRPr="00E72998" w:rsidTr="00B0007E">
        <w:trPr>
          <w:trHeight w:val="507"/>
        </w:trPr>
        <w:tc>
          <w:tcPr>
            <w:tcW w:w="1271" w:type="dxa"/>
            <w:vAlign w:val="center"/>
          </w:tcPr>
          <w:p w:rsidR="00F05E1C" w:rsidRPr="00E72998" w:rsidRDefault="00F05E1C" w:rsidP="003A3175">
            <w:pPr>
              <w:autoSpaceDE w:val="0"/>
              <w:autoSpaceDN w:val="0"/>
              <w:adjustRightInd w:val="0"/>
              <w:spacing w:line="276" w:lineRule="auto"/>
              <w:rPr>
                <w:rFonts w:eastAsia="方正兰亭准黑简体" w:cstheme="minorHAnsi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05E1C" w:rsidRPr="00E72998" w:rsidRDefault="00F05E1C" w:rsidP="003A3175">
            <w:pPr>
              <w:autoSpaceDE w:val="0"/>
              <w:autoSpaceDN w:val="0"/>
              <w:adjustRightInd w:val="0"/>
              <w:spacing w:line="276" w:lineRule="auto"/>
              <w:rPr>
                <w:rFonts w:eastAsia="方正兰亭准黑简体" w:cstheme="minorHAnsi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05E1C" w:rsidRPr="00E72998" w:rsidRDefault="00F05E1C" w:rsidP="003A3175">
            <w:pPr>
              <w:autoSpaceDE w:val="0"/>
              <w:autoSpaceDN w:val="0"/>
              <w:adjustRightInd w:val="0"/>
              <w:spacing w:line="276" w:lineRule="auto"/>
              <w:rPr>
                <w:rFonts w:eastAsia="方正兰亭准黑简体" w:cstheme="minorHAnsi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F05E1C" w:rsidRPr="00E72998" w:rsidRDefault="00F05E1C" w:rsidP="003A3175">
            <w:pPr>
              <w:autoSpaceDE w:val="0"/>
              <w:autoSpaceDN w:val="0"/>
              <w:adjustRightInd w:val="0"/>
              <w:spacing w:line="276" w:lineRule="auto"/>
              <w:rPr>
                <w:rFonts w:eastAsia="方正兰亭准黑简体" w:cstheme="minorHAnsi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:rsidR="00F05E1C" w:rsidRPr="00E72998" w:rsidRDefault="00F05E1C" w:rsidP="003A3175">
            <w:pPr>
              <w:autoSpaceDE w:val="0"/>
              <w:autoSpaceDN w:val="0"/>
              <w:adjustRightInd w:val="0"/>
              <w:spacing w:line="276" w:lineRule="auto"/>
              <w:rPr>
                <w:rFonts w:eastAsia="方正兰亭准黑简体" w:cstheme="minorHAnsi"/>
                <w:kern w:val="0"/>
                <w:sz w:val="24"/>
                <w:szCs w:val="24"/>
              </w:rPr>
            </w:pPr>
          </w:p>
        </w:tc>
      </w:tr>
    </w:tbl>
    <w:p w:rsidR="0002322C" w:rsidRPr="00B0007E" w:rsidRDefault="0002322C" w:rsidP="003A3175">
      <w:pPr>
        <w:spacing w:line="276" w:lineRule="auto"/>
        <w:rPr>
          <w:rFonts w:cstheme="minorHAnsi"/>
          <w:sz w:val="24"/>
          <w:szCs w:val="24"/>
        </w:rPr>
      </w:pPr>
    </w:p>
    <w:p w:rsidR="0002322C" w:rsidRPr="00F14999" w:rsidRDefault="0002322C" w:rsidP="003A3175">
      <w:pPr>
        <w:pStyle w:val="TOC1"/>
        <w:tabs>
          <w:tab w:val="left" w:pos="420"/>
          <w:tab w:val="right" w:leader="dot" w:pos="8296"/>
        </w:tabs>
        <w:spacing w:line="276" w:lineRule="auto"/>
        <w:rPr>
          <w:noProof/>
          <w:sz w:val="28"/>
          <w:szCs w:val="28"/>
        </w:rPr>
      </w:pPr>
      <w:r w:rsidRPr="00F14999">
        <w:rPr>
          <w:rFonts w:cstheme="minorHAnsi"/>
          <w:sz w:val="28"/>
          <w:szCs w:val="28"/>
        </w:rPr>
        <w:fldChar w:fldCharType="begin"/>
      </w:r>
      <w:r w:rsidRPr="00F14999">
        <w:rPr>
          <w:rFonts w:cstheme="minorHAnsi"/>
          <w:sz w:val="28"/>
          <w:szCs w:val="28"/>
        </w:rPr>
        <w:instrText xml:space="preserve"> TOC \o "1-3" \u </w:instrText>
      </w:r>
      <w:r w:rsidRPr="00F14999">
        <w:rPr>
          <w:rFonts w:cstheme="minorHAnsi"/>
          <w:sz w:val="28"/>
          <w:szCs w:val="28"/>
        </w:rPr>
        <w:fldChar w:fldCharType="separate"/>
      </w:r>
      <w:r w:rsidRPr="00F14999">
        <w:rPr>
          <w:rFonts w:cstheme="minorHAnsi"/>
          <w:noProof/>
          <w:sz w:val="28"/>
          <w:szCs w:val="28"/>
        </w:rPr>
        <w:t>1.</w:t>
      </w:r>
      <w:r w:rsidRPr="00F14999">
        <w:rPr>
          <w:noProof/>
          <w:sz w:val="28"/>
          <w:szCs w:val="28"/>
        </w:rPr>
        <w:tab/>
      </w:r>
      <w:r w:rsidR="0033185B">
        <w:rPr>
          <w:rFonts w:cstheme="minorHAnsi" w:hint="eastAsia"/>
          <w:noProof/>
          <w:sz w:val="28"/>
          <w:szCs w:val="28"/>
        </w:rPr>
        <w:t>Definition of VOC</w:t>
      </w:r>
      <w:r w:rsidRPr="00F14999">
        <w:rPr>
          <w:noProof/>
          <w:sz w:val="28"/>
          <w:szCs w:val="28"/>
        </w:rPr>
        <w:tab/>
      </w:r>
      <w:r w:rsidRPr="00F14999">
        <w:rPr>
          <w:noProof/>
          <w:sz w:val="28"/>
          <w:szCs w:val="28"/>
        </w:rPr>
        <w:fldChar w:fldCharType="begin"/>
      </w:r>
      <w:r w:rsidRPr="00F14999">
        <w:rPr>
          <w:noProof/>
          <w:sz w:val="28"/>
          <w:szCs w:val="28"/>
        </w:rPr>
        <w:instrText xml:space="preserve"> PAGEREF _Toc10467459 \h </w:instrText>
      </w:r>
      <w:r w:rsidRPr="00F14999">
        <w:rPr>
          <w:noProof/>
          <w:sz w:val="28"/>
          <w:szCs w:val="28"/>
        </w:rPr>
      </w:r>
      <w:r w:rsidRPr="00F14999">
        <w:rPr>
          <w:noProof/>
          <w:sz w:val="28"/>
          <w:szCs w:val="28"/>
        </w:rPr>
        <w:fldChar w:fldCharType="separate"/>
      </w:r>
      <w:r w:rsidRPr="00F14999">
        <w:rPr>
          <w:noProof/>
          <w:sz w:val="28"/>
          <w:szCs w:val="28"/>
        </w:rPr>
        <w:t>2</w:t>
      </w:r>
      <w:r w:rsidRPr="00F14999">
        <w:rPr>
          <w:noProof/>
          <w:sz w:val="28"/>
          <w:szCs w:val="28"/>
        </w:rPr>
        <w:fldChar w:fldCharType="end"/>
      </w:r>
    </w:p>
    <w:p w:rsidR="0002322C" w:rsidRPr="00F14999" w:rsidRDefault="0002322C" w:rsidP="003A3175">
      <w:pPr>
        <w:pStyle w:val="TOC1"/>
        <w:tabs>
          <w:tab w:val="left" w:pos="420"/>
          <w:tab w:val="right" w:leader="dot" w:pos="8296"/>
        </w:tabs>
        <w:spacing w:line="276" w:lineRule="auto"/>
        <w:rPr>
          <w:noProof/>
          <w:sz w:val="28"/>
          <w:szCs w:val="28"/>
        </w:rPr>
      </w:pPr>
      <w:r w:rsidRPr="00F14999">
        <w:rPr>
          <w:rFonts w:cstheme="minorHAnsi"/>
          <w:noProof/>
          <w:sz w:val="28"/>
          <w:szCs w:val="28"/>
        </w:rPr>
        <w:t>2.</w:t>
      </w:r>
      <w:r w:rsidRPr="00F14999">
        <w:rPr>
          <w:noProof/>
          <w:sz w:val="28"/>
          <w:szCs w:val="28"/>
        </w:rPr>
        <w:tab/>
      </w:r>
      <w:r w:rsidR="0033185B">
        <w:rPr>
          <w:rFonts w:cstheme="minorHAnsi" w:hint="eastAsia"/>
          <w:noProof/>
          <w:sz w:val="28"/>
          <w:szCs w:val="28"/>
        </w:rPr>
        <w:t>VOC report</w:t>
      </w:r>
      <w:r w:rsidR="00B71E68">
        <w:rPr>
          <w:rFonts w:cstheme="minorHAnsi" w:hint="eastAsia"/>
          <w:noProof/>
          <w:sz w:val="28"/>
          <w:szCs w:val="28"/>
        </w:rPr>
        <w:t xml:space="preserve"> management</w:t>
      </w:r>
      <w:r w:rsidRPr="00F14999">
        <w:rPr>
          <w:noProof/>
          <w:sz w:val="28"/>
          <w:szCs w:val="28"/>
        </w:rPr>
        <w:tab/>
      </w:r>
      <w:r w:rsidRPr="00F14999">
        <w:rPr>
          <w:noProof/>
          <w:sz w:val="28"/>
          <w:szCs w:val="28"/>
        </w:rPr>
        <w:fldChar w:fldCharType="begin"/>
      </w:r>
      <w:r w:rsidRPr="00F14999">
        <w:rPr>
          <w:noProof/>
          <w:sz w:val="28"/>
          <w:szCs w:val="28"/>
        </w:rPr>
        <w:instrText xml:space="preserve"> PAGEREF _Toc10467460 \h </w:instrText>
      </w:r>
      <w:r w:rsidRPr="00F14999">
        <w:rPr>
          <w:noProof/>
          <w:sz w:val="28"/>
          <w:szCs w:val="28"/>
        </w:rPr>
      </w:r>
      <w:r w:rsidRPr="00F14999">
        <w:rPr>
          <w:noProof/>
          <w:sz w:val="28"/>
          <w:szCs w:val="28"/>
        </w:rPr>
        <w:fldChar w:fldCharType="separate"/>
      </w:r>
      <w:r w:rsidRPr="00F14999">
        <w:rPr>
          <w:noProof/>
          <w:sz w:val="28"/>
          <w:szCs w:val="28"/>
        </w:rPr>
        <w:t>3</w:t>
      </w:r>
      <w:r w:rsidRPr="00F14999">
        <w:rPr>
          <w:noProof/>
          <w:sz w:val="28"/>
          <w:szCs w:val="28"/>
        </w:rPr>
        <w:fldChar w:fldCharType="end"/>
      </w:r>
    </w:p>
    <w:p w:rsidR="0002322C" w:rsidRPr="00F14999" w:rsidRDefault="0002322C" w:rsidP="003A3175">
      <w:pPr>
        <w:pStyle w:val="TOC1"/>
        <w:tabs>
          <w:tab w:val="left" w:pos="420"/>
          <w:tab w:val="right" w:leader="dot" w:pos="8296"/>
        </w:tabs>
        <w:spacing w:line="276" w:lineRule="auto"/>
        <w:rPr>
          <w:noProof/>
          <w:sz w:val="28"/>
          <w:szCs w:val="28"/>
        </w:rPr>
      </w:pPr>
      <w:r w:rsidRPr="00F14999">
        <w:rPr>
          <w:rFonts w:cstheme="minorHAnsi"/>
          <w:noProof/>
          <w:sz w:val="28"/>
          <w:szCs w:val="28"/>
        </w:rPr>
        <w:t>3.</w:t>
      </w:r>
      <w:r w:rsidRPr="00F14999">
        <w:rPr>
          <w:noProof/>
          <w:sz w:val="28"/>
          <w:szCs w:val="28"/>
        </w:rPr>
        <w:tab/>
      </w:r>
      <w:r w:rsidR="0033185B">
        <w:rPr>
          <w:rFonts w:cstheme="minorHAnsi" w:hint="eastAsia"/>
          <w:noProof/>
          <w:sz w:val="28"/>
          <w:szCs w:val="28"/>
        </w:rPr>
        <w:t>VOC feedback and tracking mechanism</w:t>
      </w:r>
      <w:r w:rsidRPr="00F14999">
        <w:rPr>
          <w:noProof/>
          <w:sz w:val="28"/>
          <w:szCs w:val="28"/>
        </w:rPr>
        <w:tab/>
      </w:r>
      <w:r w:rsidR="009E5364">
        <w:rPr>
          <w:rFonts w:hint="eastAsia"/>
          <w:noProof/>
          <w:sz w:val="28"/>
          <w:szCs w:val="28"/>
        </w:rPr>
        <w:t>4</w:t>
      </w:r>
    </w:p>
    <w:p w:rsidR="00F05E1C" w:rsidRPr="00B6678C" w:rsidRDefault="0002322C" w:rsidP="003A3175">
      <w:pPr>
        <w:spacing w:line="276" w:lineRule="auto"/>
        <w:rPr>
          <w:rFonts w:cstheme="minorHAnsi"/>
          <w:noProof/>
          <w:sz w:val="28"/>
          <w:szCs w:val="28"/>
        </w:rPr>
      </w:pPr>
      <w:r w:rsidRPr="00F14999">
        <w:fldChar w:fldCharType="end"/>
      </w:r>
      <w:r w:rsidR="009E5364">
        <w:rPr>
          <w:rFonts w:cstheme="minorHAnsi" w:hint="eastAsia"/>
          <w:noProof/>
          <w:sz w:val="28"/>
          <w:szCs w:val="28"/>
        </w:rPr>
        <w:t xml:space="preserve">4.  </w:t>
      </w:r>
      <w:r w:rsidR="0033185B">
        <w:rPr>
          <w:rFonts w:cstheme="minorHAnsi" w:hint="eastAsia"/>
          <w:noProof/>
          <w:sz w:val="28"/>
          <w:szCs w:val="28"/>
        </w:rPr>
        <w:t>Application of VOC Report .......</w:t>
      </w:r>
      <w:r w:rsidR="009E5364">
        <w:rPr>
          <w:rFonts w:cstheme="minorHAnsi"/>
          <w:noProof/>
          <w:sz w:val="28"/>
          <w:szCs w:val="28"/>
        </w:rPr>
        <w:t>……………………………………………………</w:t>
      </w:r>
      <w:r w:rsidR="00B6678C">
        <w:rPr>
          <w:rFonts w:cstheme="minorHAnsi"/>
          <w:noProof/>
          <w:sz w:val="28"/>
          <w:szCs w:val="28"/>
        </w:rPr>
        <w:t>…</w:t>
      </w:r>
      <w:r w:rsidR="00B6678C">
        <w:rPr>
          <w:rFonts w:cstheme="minorHAnsi" w:hint="eastAsia"/>
          <w:noProof/>
          <w:sz w:val="28"/>
          <w:szCs w:val="28"/>
        </w:rPr>
        <w:t>.</w:t>
      </w:r>
      <w:r w:rsidR="009E5364">
        <w:rPr>
          <w:rFonts w:cstheme="minorHAnsi" w:hint="eastAsia"/>
          <w:noProof/>
          <w:sz w:val="28"/>
          <w:szCs w:val="28"/>
        </w:rPr>
        <w:t>5</w:t>
      </w:r>
    </w:p>
    <w:p w:rsidR="00807338" w:rsidRDefault="00807338" w:rsidP="003A3175">
      <w:pPr>
        <w:pStyle w:val="a7"/>
        <w:spacing w:line="276" w:lineRule="auto"/>
        <w:ind w:left="360" w:firstLineChars="0" w:firstLine="0"/>
        <w:rPr>
          <w:rFonts w:cstheme="minorHAnsi"/>
          <w:sz w:val="24"/>
          <w:szCs w:val="24"/>
        </w:rPr>
      </w:pPr>
    </w:p>
    <w:p w:rsidR="003D0BE7" w:rsidRDefault="003D0BE7" w:rsidP="003A3175">
      <w:pPr>
        <w:pStyle w:val="a7"/>
        <w:spacing w:line="276" w:lineRule="auto"/>
        <w:ind w:left="360" w:firstLineChars="0" w:firstLine="0"/>
        <w:rPr>
          <w:rFonts w:cstheme="minorHAnsi"/>
          <w:sz w:val="24"/>
          <w:szCs w:val="24"/>
        </w:rPr>
      </w:pPr>
    </w:p>
    <w:p w:rsidR="003D0BE7" w:rsidRPr="00E72998" w:rsidRDefault="003D0BE7" w:rsidP="003A3175">
      <w:pPr>
        <w:pStyle w:val="a7"/>
        <w:spacing w:line="276" w:lineRule="auto"/>
        <w:ind w:left="360" w:firstLineChars="0" w:firstLine="0"/>
        <w:rPr>
          <w:rFonts w:cstheme="minorHAnsi"/>
          <w:sz w:val="24"/>
          <w:szCs w:val="24"/>
        </w:rPr>
      </w:pPr>
    </w:p>
    <w:p w:rsidR="00807338" w:rsidRPr="00F14999" w:rsidRDefault="00807338" w:rsidP="003A3175">
      <w:pPr>
        <w:pStyle w:val="a7"/>
        <w:spacing w:line="276" w:lineRule="auto"/>
        <w:ind w:left="360" w:firstLineChars="0" w:firstLine="0"/>
        <w:rPr>
          <w:rFonts w:cstheme="minorHAnsi"/>
          <w:sz w:val="24"/>
          <w:szCs w:val="24"/>
        </w:rPr>
      </w:pPr>
    </w:p>
    <w:p w:rsidR="00807338" w:rsidRPr="00E72998" w:rsidRDefault="00807338" w:rsidP="003A3175">
      <w:pPr>
        <w:pStyle w:val="a7"/>
        <w:spacing w:line="276" w:lineRule="auto"/>
        <w:ind w:left="360" w:firstLineChars="0" w:firstLine="0"/>
        <w:rPr>
          <w:rFonts w:cstheme="minorHAnsi"/>
          <w:sz w:val="24"/>
          <w:szCs w:val="24"/>
        </w:rPr>
      </w:pPr>
    </w:p>
    <w:p w:rsidR="00807338" w:rsidRPr="00E72998" w:rsidRDefault="00807338" w:rsidP="003A3175">
      <w:pPr>
        <w:pStyle w:val="a7"/>
        <w:spacing w:line="276" w:lineRule="auto"/>
        <w:ind w:left="360" w:firstLineChars="0" w:firstLine="0"/>
        <w:rPr>
          <w:rFonts w:cstheme="minorHAnsi"/>
          <w:sz w:val="24"/>
          <w:szCs w:val="24"/>
        </w:rPr>
      </w:pPr>
    </w:p>
    <w:p w:rsidR="00807338" w:rsidRDefault="00807338" w:rsidP="003A3175">
      <w:pPr>
        <w:tabs>
          <w:tab w:val="left" w:pos="829"/>
        </w:tabs>
        <w:spacing w:line="276" w:lineRule="auto"/>
        <w:rPr>
          <w:rFonts w:cstheme="minorHAnsi"/>
          <w:sz w:val="24"/>
          <w:szCs w:val="24"/>
        </w:rPr>
      </w:pPr>
    </w:p>
    <w:p w:rsidR="00133217" w:rsidRDefault="00133217" w:rsidP="003A3175">
      <w:pPr>
        <w:tabs>
          <w:tab w:val="left" w:pos="829"/>
        </w:tabs>
        <w:spacing w:line="276" w:lineRule="auto"/>
        <w:rPr>
          <w:rFonts w:cstheme="minorHAnsi"/>
          <w:sz w:val="24"/>
          <w:szCs w:val="24"/>
        </w:rPr>
      </w:pPr>
    </w:p>
    <w:p w:rsidR="00133217" w:rsidRDefault="00133217" w:rsidP="003A3175">
      <w:pPr>
        <w:tabs>
          <w:tab w:val="left" w:pos="829"/>
        </w:tabs>
        <w:spacing w:line="276" w:lineRule="auto"/>
        <w:rPr>
          <w:rFonts w:cstheme="minorHAnsi"/>
          <w:sz w:val="24"/>
          <w:szCs w:val="24"/>
        </w:rPr>
      </w:pPr>
    </w:p>
    <w:p w:rsidR="00133217" w:rsidRDefault="00133217" w:rsidP="003A3175">
      <w:pPr>
        <w:tabs>
          <w:tab w:val="left" w:pos="829"/>
        </w:tabs>
        <w:spacing w:line="276" w:lineRule="auto"/>
        <w:rPr>
          <w:rFonts w:cstheme="minorHAnsi"/>
          <w:sz w:val="24"/>
          <w:szCs w:val="24"/>
        </w:rPr>
      </w:pPr>
    </w:p>
    <w:p w:rsidR="003A3175" w:rsidRDefault="003A3175" w:rsidP="003A3175">
      <w:pPr>
        <w:tabs>
          <w:tab w:val="left" w:pos="829"/>
        </w:tabs>
        <w:spacing w:line="276" w:lineRule="auto"/>
        <w:rPr>
          <w:rFonts w:cstheme="minorHAnsi"/>
          <w:sz w:val="24"/>
          <w:szCs w:val="24"/>
        </w:rPr>
      </w:pPr>
    </w:p>
    <w:p w:rsidR="003A3175" w:rsidRDefault="003A3175" w:rsidP="003A3175">
      <w:pPr>
        <w:tabs>
          <w:tab w:val="left" w:pos="829"/>
        </w:tabs>
        <w:spacing w:line="276" w:lineRule="auto"/>
        <w:rPr>
          <w:rFonts w:cstheme="minorHAnsi"/>
          <w:sz w:val="24"/>
          <w:szCs w:val="24"/>
        </w:rPr>
      </w:pPr>
    </w:p>
    <w:p w:rsidR="003A3175" w:rsidRDefault="003A3175" w:rsidP="003A3175">
      <w:pPr>
        <w:tabs>
          <w:tab w:val="left" w:pos="829"/>
        </w:tabs>
        <w:spacing w:line="276" w:lineRule="auto"/>
        <w:rPr>
          <w:rFonts w:cstheme="minorHAnsi" w:hint="eastAsia"/>
          <w:sz w:val="24"/>
          <w:szCs w:val="24"/>
        </w:rPr>
      </w:pPr>
    </w:p>
    <w:p w:rsidR="00133217" w:rsidRPr="00E72998" w:rsidRDefault="00133217" w:rsidP="003A3175">
      <w:pPr>
        <w:tabs>
          <w:tab w:val="left" w:pos="829"/>
        </w:tabs>
        <w:spacing w:line="276" w:lineRule="auto"/>
        <w:rPr>
          <w:rFonts w:cstheme="minorHAnsi"/>
          <w:sz w:val="24"/>
          <w:szCs w:val="24"/>
        </w:rPr>
      </w:pPr>
    </w:p>
    <w:p w:rsidR="009B2869" w:rsidRDefault="0033185B" w:rsidP="003A3175">
      <w:pPr>
        <w:pStyle w:val="1"/>
        <w:numPr>
          <w:ilvl w:val="0"/>
          <w:numId w:val="37"/>
        </w:numPr>
        <w:spacing w:line="276" w:lineRule="auto"/>
        <w:rPr>
          <w:rFonts w:cstheme="minorHAnsi"/>
          <w:sz w:val="28"/>
          <w:szCs w:val="24"/>
        </w:rPr>
      </w:pPr>
      <w:r>
        <w:rPr>
          <w:rFonts w:cstheme="minorHAnsi" w:hint="eastAsia"/>
          <w:sz w:val="28"/>
          <w:szCs w:val="24"/>
        </w:rPr>
        <w:lastRenderedPageBreak/>
        <w:t xml:space="preserve">Definition of VOC </w:t>
      </w:r>
    </w:p>
    <w:p w:rsidR="0033185B" w:rsidRDefault="0033185B" w:rsidP="003A3175">
      <w:pPr>
        <w:pStyle w:val="a7"/>
        <w:numPr>
          <w:ilvl w:val="0"/>
          <w:numId w:val="45"/>
        </w:numPr>
        <w:spacing w:line="276" w:lineRule="auto"/>
        <w:ind w:hangingChars="200"/>
      </w:pPr>
      <w:r>
        <w:rPr>
          <w:rFonts w:hint="eastAsia"/>
        </w:rPr>
        <w:t>VOC is the short term for t</w:t>
      </w:r>
      <w:r>
        <w:t xml:space="preserve">he “voice of the customer” </w:t>
      </w:r>
      <w:r w:rsidR="00B71E68">
        <w:rPr>
          <w:rFonts w:hint="eastAsia"/>
        </w:rPr>
        <w:t xml:space="preserve">which </w:t>
      </w:r>
      <w:r>
        <w:t>is a process used to capture the requirements/feedback from the customer (internal or external) to provide the customers with the best in class service/product quality. This process is all about being proactive and constantly innovative to capture the changing requirements of the customers with time.</w:t>
      </w:r>
    </w:p>
    <w:p w:rsidR="0033185B" w:rsidRDefault="0033185B" w:rsidP="003A3175">
      <w:pPr>
        <w:pStyle w:val="a7"/>
        <w:numPr>
          <w:ilvl w:val="0"/>
          <w:numId w:val="45"/>
        </w:numPr>
        <w:spacing w:line="276" w:lineRule="auto"/>
        <w:ind w:hangingChars="200"/>
      </w:pPr>
      <w:r>
        <w:t>The “voice of the customer” is the term used to describe the stated and unstated needs or requirements of the customer. The voice of the customer can be captured in a variety of ways: Direct discussion or interviews, surveys, focus groups, customer specifications, observation, warranty data, field reports, complaint logs, etc.</w:t>
      </w:r>
    </w:p>
    <w:p w:rsidR="0033185B" w:rsidRDefault="0033185B" w:rsidP="003A3175">
      <w:pPr>
        <w:pStyle w:val="a7"/>
        <w:numPr>
          <w:ilvl w:val="0"/>
          <w:numId w:val="45"/>
        </w:numPr>
        <w:spacing w:line="276" w:lineRule="auto"/>
        <w:ind w:hangingChars="200"/>
      </w:pPr>
      <w:r>
        <w:t>This data is used to identify the quality attributes needed for a supplied component or material to incorporate in the process or product.</w:t>
      </w:r>
    </w:p>
    <w:p w:rsidR="00B71E68" w:rsidRPr="00B71E68" w:rsidRDefault="0033185B" w:rsidP="003A3175">
      <w:pPr>
        <w:pStyle w:val="1"/>
        <w:numPr>
          <w:ilvl w:val="0"/>
          <w:numId w:val="37"/>
        </w:numPr>
        <w:spacing w:line="276" w:lineRule="auto"/>
        <w:rPr>
          <w:rFonts w:cstheme="minorHAnsi"/>
          <w:noProof/>
          <w:sz w:val="28"/>
          <w:szCs w:val="28"/>
        </w:rPr>
      </w:pPr>
      <w:r>
        <w:rPr>
          <w:rFonts w:cstheme="minorHAnsi" w:hint="eastAsia"/>
          <w:noProof/>
          <w:sz w:val="28"/>
          <w:szCs w:val="28"/>
        </w:rPr>
        <w:t>VOC report</w:t>
      </w:r>
      <w:r w:rsidR="00B71E68">
        <w:rPr>
          <w:rFonts w:cstheme="minorHAnsi" w:hint="eastAsia"/>
          <w:noProof/>
          <w:sz w:val="28"/>
          <w:szCs w:val="28"/>
        </w:rPr>
        <w:t xml:space="preserve"> management</w:t>
      </w:r>
      <w:r w:rsidR="00B71E68">
        <w:rPr>
          <w:rFonts w:hint="eastAsia"/>
        </w:rPr>
        <w:t xml:space="preserve"> </w:t>
      </w:r>
    </w:p>
    <w:p w:rsidR="00B71E68" w:rsidRPr="00B71E68" w:rsidRDefault="00B71E68" w:rsidP="003A3175">
      <w:pPr>
        <w:spacing w:line="276" w:lineRule="auto"/>
        <w:ind w:leftChars="150" w:left="315"/>
      </w:pPr>
      <w:r>
        <w:rPr>
          <w:rFonts w:hint="eastAsia"/>
        </w:rPr>
        <w:t xml:space="preserve">To better analysis the quality issue based on the enquiry data, contact center is responsible for the 1) customer enquiry data collection 2) </w:t>
      </w:r>
      <w:r>
        <w:t>analyzing</w:t>
      </w:r>
      <w:r>
        <w:rPr>
          <w:rFonts w:hint="eastAsia"/>
        </w:rPr>
        <w:t xml:space="preserve"> the raw data and make it in a report to present the main feedback of the week, which we call it VOC report</w:t>
      </w:r>
    </w:p>
    <w:p w:rsidR="00B71E68" w:rsidRDefault="00B71E68" w:rsidP="003A3175">
      <w:pPr>
        <w:spacing w:line="276" w:lineRule="auto"/>
      </w:pPr>
      <w:r>
        <w:rPr>
          <w:rFonts w:hint="eastAsia"/>
        </w:rPr>
        <w:t xml:space="preserve">  </w:t>
      </w:r>
    </w:p>
    <w:p w:rsidR="00B71E68" w:rsidRDefault="00B71E68" w:rsidP="003A3175">
      <w:pPr>
        <w:spacing w:line="276" w:lineRule="auto"/>
        <w:rPr>
          <w:b/>
        </w:rPr>
      </w:pPr>
      <w:r>
        <w:rPr>
          <w:rFonts w:hint="eastAsia"/>
        </w:rPr>
        <w:t xml:space="preserve">  </w:t>
      </w:r>
      <w:r w:rsidRPr="00B71E68">
        <w:rPr>
          <w:rFonts w:hint="eastAsia"/>
          <w:b/>
        </w:rPr>
        <w:t xml:space="preserve"> </w:t>
      </w:r>
      <w:r w:rsidRPr="00B71E68">
        <w:rPr>
          <w:b/>
        </w:rPr>
        <w:t>2.1</w:t>
      </w:r>
      <w:r>
        <w:rPr>
          <w:b/>
        </w:rPr>
        <w:t xml:space="preserve"> </w:t>
      </w:r>
      <w:r w:rsidRPr="00B71E68">
        <w:rPr>
          <w:b/>
        </w:rPr>
        <w:t>Enquiry</w:t>
      </w:r>
      <w:r w:rsidRPr="00B71E68">
        <w:rPr>
          <w:rFonts w:hint="eastAsia"/>
          <w:b/>
        </w:rPr>
        <w:t xml:space="preserve"> data </w:t>
      </w:r>
      <w:r w:rsidRPr="00B71E68">
        <w:rPr>
          <w:b/>
        </w:rPr>
        <w:t>category</w:t>
      </w:r>
      <w:r w:rsidRPr="00B71E68">
        <w:rPr>
          <w:rFonts w:hint="eastAsia"/>
          <w:b/>
        </w:rPr>
        <w:t xml:space="preserve"> (Tally Report)</w:t>
      </w:r>
    </w:p>
    <w:p w:rsidR="003D0BE7" w:rsidRDefault="003D0BE7" w:rsidP="003A3175">
      <w:pPr>
        <w:spacing w:line="276" w:lineRule="auto"/>
        <w:rPr>
          <w:b/>
        </w:rPr>
      </w:pPr>
      <w:r>
        <w:rPr>
          <w:rFonts w:hint="eastAsia"/>
          <w:b/>
        </w:rPr>
        <w:t xml:space="preserve">   The following is what we have for Tally 1</w:t>
      </w:r>
    </w:p>
    <w:tbl>
      <w:tblPr>
        <w:tblW w:w="5891" w:type="dxa"/>
        <w:tblInd w:w="392" w:type="dxa"/>
        <w:tblLook w:val="04A0" w:firstRow="1" w:lastRow="0" w:firstColumn="1" w:lastColumn="0" w:noHBand="0" w:noVBand="1"/>
      </w:tblPr>
      <w:tblGrid>
        <w:gridCol w:w="5891"/>
      </w:tblGrid>
      <w:tr w:rsidR="00B71E68" w:rsidRPr="00B71E68" w:rsidTr="003D0BE7">
        <w:trPr>
          <w:trHeight w:val="330"/>
        </w:trPr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68" w:rsidRPr="00B71E68" w:rsidRDefault="00B71E68" w:rsidP="003A3175">
            <w:pPr>
              <w:widowControl/>
              <w:spacing w:line="276" w:lineRule="auto"/>
              <w:jc w:val="left"/>
            </w:pPr>
            <w:r w:rsidRPr="00B71E68">
              <w:rPr>
                <w:rFonts w:hint="eastAsia"/>
              </w:rPr>
              <w:t>Tally 1</w:t>
            </w:r>
          </w:p>
        </w:tc>
      </w:tr>
      <w:tr w:rsidR="00B71E68" w:rsidRPr="00B71E68" w:rsidTr="003D0BE7">
        <w:trPr>
          <w:trHeight w:val="330"/>
        </w:trPr>
        <w:tc>
          <w:tcPr>
            <w:tcW w:w="5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68" w:rsidRPr="00B71E68" w:rsidRDefault="00B71E68" w:rsidP="003A3175">
            <w:pPr>
              <w:widowControl/>
              <w:spacing w:line="276" w:lineRule="auto"/>
              <w:jc w:val="left"/>
            </w:pPr>
            <w:r w:rsidRPr="00B71E68">
              <w:rPr>
                <w:rFonts w:hint="eastAsia"/>
              </w:rPr>
              <w:t>Function (Setting) inquiry</w:t>
            </w:r>
          </w:p>
        </w:tc>
      </w:tr>
      <w:tr w:rsidR="00B71E68" w:rsidRPr="00B71E68" w:rsidTr="003D0BE7">
        <w:trPr>
          <w:trHeight w:val="330"/>
        </w:trPr>
        <w:tc>
          <w:tcPr>
            <w:tcW w:w="5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68" w:rsidRPr="00B71E68" w:rsidRDefault="00B71E68" w:rsidP="003A3175">
            <w:pPr>
              <w:widowControl/>
              <w:spacing w:line="276" w:lineRule="auto"/>
              <w:jc w:val="left"/>
            </w:pPr>
            <w:r w:rsidRPr="00B71E68">
              <w:rPr>
                <w:rFonts w:hint="eastAsia"/>
              </w:rPr>
              <w:t>Product specification/parameter inquiry</w:t>
            </w:r>
          </w:p>
        </w:tc>
      </w:tr>
      <w:tr w:rsidR="00B71E68" w:rsidRPr="00B71E68" w:rsidTr="003D0BE7">
        <w:trPr>
          <w:trHeight w:val="330"/>
        </w:trPr>
        <w:tc>
          <w:tcPr>
            <w:tcW w:w="5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68" w:rsidRPr="00B71E68" w:rsidRDefault="00B71E68" w:rsidP="003A3175">
            <w:pPr>
              <w:widowControl/>
              <w:spacing w:line="276" w:lineRule="auto"/>
              <w:jc w:val="left"/>
            </w:pPr>
            <w:r w:rsidRPr="00B71E68">
              <w:rPr>
                <w:rFonts w:hint="eastAsia"/>
              </w:rPr>
              <w:t>Business enquiry</w:t>
            </w:r>
          </w:p>
        </w:tc>
      </w:tr>
      <w:tr w:rsidR="00B71E68" w:rsidRPr="00B71E68" w:rsidTr="003D0BE7">
        <w:trPr>
          <w:trHeight w:val="330"/>
        </w:trPr>
        <w:tc>
          <w:tcPr>
            <w:tcW w:w="5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68" w:rsidRPr="00B71E68" w:rsidRDefault="00B71E68" w:rsidP="003A3175">
            <w:pPr>
              <w:widowControl/>
              <w:spacing w:line="276" w:lineRule="auto"/>
              <w:jc w:val="left"/>
            </w:pPr>
            <w:r w:rsidRPr="00B71E68">
              <w:rPr>
                <w:rFonts w:hint="eastAsia"/>
              </w:rPr>
              <w:t>Complaint/Suggestion/Compliment</w:t>
            </w:r>
          </w:p>
        </w:tc>
      </w:tr>
      <w:tr w:rsidR="00B71E68" w:rsidRPr="00B71E68" w:rsidTr="003D0BE7">
        <w:trPr>
          <w:trHeight w:val="330"/>
        </w:trPr>
        <w:tc>
          <w:tcPr>
            <w:tcW w:w="5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68" w:rsidRPr="00B71E68" w:rsidRDefault="00B71E68" w:rsidP="003A3175">
            <w:pPr>
              <w:widowControl/>
              <w:spacing w:line="276" w:lineRule="auto"/>
              <w:jc w:val="left"/>
            </w:pPr>
            <w:r w:rsidRPr="00B71E68">
              <w:rPr>
                <w:rFonts w:hint="eastAsia"/>
              </w:rPr>
              <w:t>Malfunction for hardware/software</w:t>
            </w:r>
          </w:p>
        </w:tc>
      </w:tr>
      <w:tr w:rsidR="00B71E68" w:rsidRPr="00B71E68" w:rsidTr="003D0BE7">
        <w:trPr>
          <w:trHeight w:val="330"/>
        </w:trPr>
        <w:tc>
          <w:tcPr>
            <w:tcW w:w="5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68" w:rsidRPr="00B71E68" w:rsidRDefault="00B71E68" w:rsidP="003A3175">
            <w:pPr>
              <w:widowControl/>
              <w:spacing w:line="276" w:lineRule="auto"/>
              <w:jc w:val="left"/>
            </w:pPr>
            <w:r w:rsidRPr="00B71E68">
              <w:rPr>
                <w:rFonts w:hint="eastAsia"/>
              </w:rPr>
              <w:t>Repair/after-sale enquiry</w:t>
            </w:r>
          </w:p>
        </w:tc>
      </w:tr>
      <w:tr w:rsidR="00B71E68" w:rsidRPr="00B71E68" w:rsidTr="003D0BE7">
        <w:trPr>
          <w:trHeight w:val="330"/>
        </w:trPr>
        <w:tc>
          <w:tcPr>
            <w:tcW w:w="5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68" w:rsidRPr="00B71E68" w:rsidRDefault="00B71E68" w:rsidP="003A3175">
            <w:pPr>
              <w:widowControl/>
              <w:spacing w:line="276" w:lineRule="auto"/>
              <w:jc w:val="left"/>
            </w:pPr>
            <w:r w:rsidRPr="00B71E68">
              <w:rPr>
                <w:rFonts w:hint="eastAsia"/>
              </w:rPr>
              <w:t>Pre-sales enquiry</w:t>
            </w:r>
          </w:p>
        </w:tc>
      </w:tr>
      <w:tr w:rsidR="00B71E68" w:rsidRPr="00B71E68" w:rsidTr="003A3175">
        <w:trPr>
          <w:trHeight w:val="330"/>
        </w:trPr>
        <w:tc>
          <w:tcPr>
            <w:tcW w:w="5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68" w:rsidRPr="00B71E68" w:rsidRDefault="00B71E68" w:rsidP="003A3175">
            <w:pPr>
              <w:widowControl/>
              <w:spacing w:line="276" w:lineRule="auto"/>
              <w:jc w:val="left"/>
            </w:pPr>
            <w:r w:rsidRPr="00B71E68">
              <w:rPr>
                <w:rFonts w:hint="eastAsia"/>
              </w:rPr>
              <w:lastRenderedPageBreak/>
              <w:t>Other</w:t>
            </w:r>
          </w:p>
        </w:tc>
      </w:tr>
      <w:tr w:rsidR="003A3175" w:rsidRPr="00B71E68" w:rsidTr="003A3175">
        <w:trPr>
          <w:trHeight w:val="88"/>
        </w:trPr>
        <w:tc>
          <w:tcPr>
            <w:tcW w:w="5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175" w:rsidRPr="00B71E68" w:rsidRDefault="003A3175" w:rsidP="003A3175">
            <w:pPr>
              <w:widowControl/>
              <w:spacing w:line="276" w:lineRule="auto"/>
              <w:jc w:val="left"/>
              <w:rPr>
                <w:rFonts w:hint="eastAsia"/>
              </w:rPr>
            </w:pPr>
          </w:p>
        </w:tc>
      </w:tr>
    </w:tbl>
    <w:p w:rsidR="003A3175" w:rsidRDefault="003A3175" w:rsidP="003A3175">
      <w:pPr>
        <w:spacing w:line="276" w:lineRule="auto"/>
      </w:pPr>
    </w:p>
    <w:p w:rsidR="00B71E68" w:rsidRPr="0033185B" w:rsidRDefault="00813F7B" w:rsidP="003A3175">
      <w:pPr>
        <w:spacing w:line="276" w:lineRule="auto"/>
      </w:pPr>
      <w:bookmarkStart w:id="0" w:name="_GoBack"/>
      <w:bookmarkEnd w:id="0"/>
      <w:r>
        <w:rPr>
          <w:rFonts w:hint="eastAsia"/>
        </w:rPr>
        <w:t xml:space="preserve"> Refer to the attachment 2.14-1 </w:t>
      </w:r>
      <w:r w:rsidRPr="00813F7B">
        <w:rPr>
          <w:rFonts w:hint="eastAsia"/>
          <w:i/>
        </w:rPr>
        <w:t>Contact Center 6-Tally Report</w:t>
      </w:r>
    </w:p>
    <w:p w:rsidR="00967D12" w:rsidRDefault="003D0BE7" w:rsidP="003A3175">
      <w:pPr>
        <w:pStyle w:val="1"/>
        <w:numPr>
          <w:ilvl w:val="0"/>
          <w:numId w:val="37"/>
        </w:numPr>
        <w:spacing w:line="276" w:lineRule="auto"/>
        <w:rPr>
          <w:rFonts w:cstheme="minorHAnsi"/>
          <w:sz w:val="28"/>
          <w:szCs w:val="24"/>
        </w:rPr>
      </w:pPr>
      <w:r w:rsidRPr="003D0BE7">
        <w:rPr>
          <w:rFonts w:cstheme="minorHAnsi"/>
          <w:sz w:val="28"/>
          <w:szCs w:val="24"/>
        </w:rPr>
        <w:tab/>
      </w:r>
      <w:r w:rsidRPr="003D0BE7">
        <w:rPr>
          <w:rFonts w:cstheme="minorHAnsi" w:hint="eastAsia"/>
          <w:sz w:val="28"/>
          <w:szCs w:val="24"/>
        </w:rPr>
        <w:t>VOC feedback and tracking mechanism</w:t>
      </w:r>
    </w:p>
    <w:p w:rsidR="00133217" w:rsidRDefault="00133217" w:rsidP="003A3175">
      <w:pPr>
        <w:spacing w:line="276" w:lineRule="auto"/>
      </w:pPr>
      <w:r>
        <w:rPr>
          <w:noProof/>
        </w:rPr>
        <w:drawing>
          <wp:inline distT="0" distB="0" distL="0" distR="0" wp14:anchorId="3F788826" wp14:editId="7BF08E36">
            <wp:extent cx="5274310" cy="3534520"/>
            <wp:effectExtent l="0" t="0" r="254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3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217" w:rsidRDefault="00133217" w:rsidP="003A3175">
      <w:pPr>
        <w:spacing w:line="276" w:lineRule="auto"/>
      </w:pPr>
    </w:p>
    <w:p w:rsidR="00133217" w:rsidRDefault="00133217" w:rsidP="003A3175">
      <w:pPr>
        <w:spacing w:line="276" w:lineRule="auto"/>
      </w:pPr>
    </w:p>
    <w:p w:rsidR="00133217" w:rsidRDefault="00133217" w:rsidP="003A3175">
      <w:pPr>
        <w:spacing w:line="276" w:lineRule="auto"/>
      </w:pPr>
    </w:p>
    <w:p w:rsidR="00133217" w:rsidRDefault="00133217" w:rsidP="003A3175">
      <w:pPr>
        <w:spacing w:line="276" w:lineRule="auto"/>
      </w:pPr>
    </w:p>
    <w:p w:rsidR="00133217" w:rsidRDefault="00133217" w:rsidP="003A3175">
      <w:pPr>
        <w:spacing w:line="276" w:lineRule="auto"/>
      </w:pPr>
    </w:p>
    <w:p w:rsidR="00133217" w:rsidRDefault="00133217" w:rsidP="003A3175">
      <w:pPr>
        <w:pStyle w:val="1"/>
        <w:numPr>
          <w:ilvl w:val="0"/>
          <w:numId w:val="37"/>
        </w:numPr>
        <w:spacing w:line="276" w:lineRule="auto"/>
        <w:rPr>
          <w:rFonts w:cstheme="minorHAnsi"/>
          <w:sz w:val="28"/>
          <w:szCs w:val="24"/>
        </w:rPr>
      </w:pPr>
      <w:r w:rsidRPr="003D0BE7">
        <w:rPr>
          <w:rFonts w:cstheme="minorHAnsi"/>
          <w:sz w:val="28"/>
          <w:szCs w:val="24"/>
        </w:rPr>
        <w:lastRenderedPageBreak/>
        <w:tab/>
      </w:r>
      <w:r>
        <w:rPr>
          <w:rFonts w:cstheme="minorHAnsi" w:hint="eastAsia"/>
          <w:noProof/>
          <w:sz w:val="28"/>
          <w:szCs w:val="28"/>
        </w:rPr>
        <w:t>Application of VOC Report .</w:t>
      </w:r>
    </w:p>
    <w:p w:rsidR="00133217" w:rsidRDefault="00133217" w:rsidP="003A3175">
      <w:pPr>
        <w:pStyle w:val="a7"/>
        <w:numPr>
          <w:ilvl w:val="0"/>
          <w:numId w:val="48"/>
        </w:numPr>
        <w:spacing w:line="276" w:lineRule="auto"/>
        <w:ind w:left="440" w:hangingChars="200" w:hanging="440"/>
        <w:rPr>
          <w:sz w:val="22"/>
        </w:rPr>
      </w:pPr>
      <w:r w:rsidRPr="00133217">
        <w:rPr>
          <w:rFonts w:hint="eastAsia"/>
          <w:sz w:val="22"/>
        </w:rPr>
        <w:t xml:space="preserve">Quality issue alert </w:t>
      </w:r>
    </w:p>
    <w:p w:rsidR="00133217" w:rsidRPr="00133217" w:rsidRDefault="00133217" w:rsidP="003A3175">
      <w:pPr>
        <w:pStyle w:val="a7"/>
        <w:spacing w:line="276" w:lineRule="auto"/>
        <w:ind w:left="440" w:firstLineChars="0" w:firstLine="0"/>
        <w:rPr>
          <w:sz w:val="22"/>
        </w:rPr>
      </w:pPr>
      <w:r>
        <w:rPr>
          <w:rFonts w:hint="eastAsia"/>
          <w:sz w:val="22"/>
        </w:rPr>
        <w:t xml:space="preserve">To highlight </w:t>
      </w:r>
      <w:r>
        <w:rPr>
          <w:sz w:val="22"/>
        </w:rPr>
        <w:t xml:space="preserve">the </w:t>
      </w:r>
      <w:r>
        <w:rPr>
          <w:rFonts w:hint="eastAsia"/>
          <w:sz w:val="22"/>
        </w:rPr>
        <w:t>quality issue of the week for quality related department to analyze</w:t>
      </w:r>
    </w:p>
    <w:p w:rsidR="00133217" w:rsidRDefault="00133217" w:rsidP="003A3175">
      <w:pPr>
        <w:pStyle w:val="a7"/>
        <w:numPr>
          <w:ilvl w:val="0"/>
          <w:numId w:val="48"/>
        </w:numPr>
        <w:spacing w:line="276" w:lineRule="auto"/>
        <w:ind w:left="440" w:hangingChars="200" w:hanging="440"/>
        <w:rPr>
          <w:sz w:val="22"/>
        </w:rPr>
      </w:pPr>
      <w:r w:rsidRPr="00133217">
        <w:rPr>
          <w:rFonts w:hint="eastAsia"/>
          <w:sz w:val="22"/>
        </w:rPr>
        <w:t>Customer suggestion collection</w:t>
      </w:r>
    </w:p>
    <w:p w:rsidR="00133217" w:rsidRPr="00133217" w:rsidRDefault="00133217" w:rsidP="003A3175">
      <w:pPr>
        <w:pStyle w:val="a7"/>
        <w:spacing w:line="276" w:lineRule="auto"/>
        <w:ind w:left="440" w:firstLineChars="0" w:firstLine="0"/>
        <w:rPr>
          <w:sz w:val="22"/>
        </w:rPr>
      </w:pPr>
      <w:r>
        <w:rPr>
          <w:rFonts w:hint="eastAsia"/>
          <w:sz w:val="22"/>
        </w:rPr>
        <w:t>To analyze customer</w:t>
      </w:r>
      <w:r>
        <w:rPr>
          <w:sz w:val="22"/>
        </w:rPr>
        <w:t>’</w:t>
      </w:r>
      <w:r>
        <w:rPr>
          <w:rFonts w:hint="eastAsia"/>
          <w:sz w:val="22"/>
        </w:rPr>
        <w:t xml:space="preserve">s need regarding our product. </w:t>
      </w:r>
    </w:p>
    <w:sectPr w:rsidR="00133217" w:rsidRPr="001332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334" w:rsidRDefault="00B51334" w:rsidP="00B759AE">
      <w:r>
        <w:separator/>
      </w:r>
    </w:p>
  </w:endnote>
  <w:endnote w:type="continuationSeparator" w:id="0">
    <w:p w:rsidR="00B51334" w:rsidRDefault="00B51334" w:rsidP="00B75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兰亭准黑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OPPOSans M">
    <w:panose1 w:val="00020600040101010101"/>
    <w:charset w:val="86"/>
    <w:family w:val="roman"/>
    <w:pitch w:val="variable"/>
    <w:sig w:usb0="A00002BF" w:usb1="0A0F004A" w:usb2="00000016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7FC" w:rsidRDefault="001447F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7FC" w:rsidRDefault="001447F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7FC" w:rsidRDefault="001447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334" w:rsidRDefault="00B51334" w:rsidP="00B759AE">
      <w:r>
        <w:separator/>
      </w:r>
    </w:p>
  </w:footnote>
  <w:footnote w:type="continuationSeparator" w:id="0">
    <w:p w:rsidR="00B51334" w:rsidRDefault="00B51334" w:rsidP="00B75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7FC" w:rsidRDefault="001447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049" w:rsidRPr="00507049" w:rsidRDefault="00B72F40" w:rsidP="008B43C1">
    <w:pPr>
      <w:pStyle w:val="a3"/>
      <w:pBdr>
        <w:bottom w:val="none" w:sz="0" w:space="0" w:color="auto"/>
      </w:pBdr>
      <w:spacing w:line="360" w:lineRule="auto"/>
      <w:ind w:leftChars="-68" w:left="-143"/>
      <w:jc w:val="left"/>
      <w:rPr>
        <w:rFonts w:hAnsi="Calibri" w:cs="Calibri"/>
        <w:b/>
        <w:sz w:val="44"/>
        <w:szCs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E54C0F4" wp14:editId="447B38F1">
          <wp:simplePos x="0" y="0"/>
          <wp:positionH relativeFrom="column">
            <wp:posOffset>-53340</wp:posOffset>
          </wp:positionH>
          <wp:positionV relativeFrom="paragraph">
            <wp:posOffset>252095</wp:posOffset>
          </wp:positionV>
          <wp:extent cx="960120" cy="283435"/>
          <wp:effectExtent l="0" t="0" r="0" b="254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283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759AE" w:rsidRPr="001447FC" w:rsidRDefault="0008737F" w:rsidP="001447FC">
    <w:pPr>
      <w:pStyle w:val="a3"/>
      <w:pBdr>
        <w:bottom w:val="none" w:sz="0" w:space="0" w:color="auto"/>
      </w:pBdr>
      <w:spacing w:line="276" w:lineRule="auto"/>
      <w:ind w:leftChars="-68" w:left="-143"/>
      <w:jc w:val="left"/>
      <w:rPr>
        <w:rFonts w:ascii="OPPOSans M" w:eastAsia="OPPOSans M" w:hAnsi="OPPOSans M" w:cstheme="minorHAnsi"/>
        <w:b/>
        <w:bCs/>
        <w:sz w:val="20"/>
        <w:szCs w:val="20"/>
      </w:rPr>
    </w:pPr>
    <w:r w:rsidRPr="0008737F">
      <w:rPr>
        <w:rFonts w:hAnsi="Calibri" w:cs="Calibri"/>
        <w:b/>
        <w:sz w:val="32"/>
        <w:szCs w:val="36"/>
        <w:u w:val="single"/>
      </w:rPr>
      <w:t>Guangdong OPPO Mobile Telecommunications Corp.</w:t>
    </w:r>
    <w:r>
      <w:rPr>
        <w:rFonts w:hAnsi="Calibri" w:cs="Calibri"/>
        <w:b/>
        <w:sz w:val="32"/>
        <w:szCs w:val="36"/>
        <w:u w:val="single"/>
      </w:rPr>
      <w:t>,</w:t>
    </w:r>
    <w:r w:rsidRPr="0008737F">
      <w:rPr>
        <w:rFonts w:hAnsi="Calibri" w:cs="Calibri"/>
        <w:b/>
        <w:sz w:val="32"/>
        <w:szCs w:val="36"/>
        <w:u w:val="single"/>
      </w:rPr>
      <w:t xml:space="preserve"> Ltd.</w:t>
    </w:r>
    <w:r w:rsidR="00B759AE" w:rsidRPr="0008737F">
      <w:rPr>
        <w:rFonts w:hAnsi="Calibri" w:cs="Calibri"/>
        <w:b/>
        <w:sz w:val="32"/>
        <w:szCs w:val="36"/>
        <w:u w:val="single"/>
      </w:rPr>
      <w:t xml:space="preserve"> </w:t>
    </w:r>
    <w:r w:rsidR="00B759AE">
      <w:rPr>
        <w:rFonts w:hAnsi="Calibri" w:cs="Calibri"/>
        <w:b/>
        <w:sz w:val="36"/>
        <w:szCs w:val="36"/>
        <w:u w:val="single"/>
      </w:rPr>
      <w:t xml:space="preserve">         </w:t>
    </w:r>
    <w:r w:rsidR="00B759AE" w:rsidRPr="001447FC">
      <w:rPr>
        <w:rFonts w:ascii="OPPOSans M" w:eastAsia="OPPOSans M" w:hAnsi="OPPOSans M" w:cstheme="minorHAnsi"/>
        <w:b/>
        <w:bCs/>
        <w:sz w:val="20"/>
        <w:szCs w:val="20"/>
        <w:u w:val="single"/>
      </w:rPr>
      <w:t>File No.</w:t>
    </w:r>
    <w:r w:rsidR="00397D55" w:rsidRPr="001447FC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:</w:t>
    </w:r>
    <w:r w:rsidR="00397D55" w:rsidRPr="001447FC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</w:t>
    </w:r>
    <w:r w:rsidR="00B0007E" w:rsidRPr="001447FC">
      <w:rPr>
        <w:rFonts w:ascii="OPPOSans M" w:eastAsia="OPPOSans M" w:hAnsi="OPPOSans M" w:cstheme="minorHAnsi"/>
        <w:b/>
        <w:bCs/>
        <w:sz w:val="20"/>
        <w:szCs w:val="20"/>
        <w:u w:val="single"/>
      </w:rPr>
      <w:t>190</w:t>
    </w:r>
    <w:r w:rsidR="005E5CBB" w:rsidRPr="001447FC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630</w:t>
    </w:r>
    <w:r w:rsidR="00B759AE" w:rsidRPr="001447FC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01                            </w:t>
    </w:r>
    <w:r w:rsidR="00397D55" w:rsidRPr="001447FC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    </w:t>
    </w:r>
    <w:r w:rsidR="00B759AE" w:rsidRPr="001447FC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    </w:t>
    </w:r>
    <w:r w:rsidR="00B759AE" w:rsidRPr="001447FC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 xml:space="preserve"> </w:t>
    </w:r>
    <w:r w:rsidR="009D33D0" w:rsidRPr="001447FC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         </w:t>
    </w:r>
    <w:r w:rsidR="00397D55" w:rsidRPr="001447FC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</w:t>
    </w:r>
    <w:r w:rsidR="00B759AE" w:rsidRPr="001447FC">
      <w:rPr>
        <w:rFonts w:ascii="OPPOSans M" w:eastAsia="OPPOSans M" w:hAnsi="OPPOSans M" w:cstheme="minorHAnsi"/>
        <w:b/>
        <w:bCs/>
        <w:sz w:val="20"/>
        <w:szCs w:val="20"/>
        <w:u w:val="single"/>
      </w:rPr>
      <w:t>Page</w:t>
    </w:r>
    <w:r w:rsidR="00397D55" w:rsidRPr="001447FC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:</w:t>
    </w:r>
    <w:r w:rsidR="00B0007E" w:rsidRPr="001447FC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1 of </w:t>
    </w:r>
    <w:r w:rsidR="005E5CBB" w:rsidRPr="001447FC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4</w:t>
    </w:r>
  </w:p>
  <w:p w:rsidR="001447FC" w:rsidRDefault="00B759AE" w:rsidP="001447FC">
    <w:pPr>
      <w:pStyle w:val="a3"/>
      <w:pBdr>
        <w:bottom w:val="none" w:sz="0" w:space="0" w:color="auto"/>
      </w:pBdr>
      <w:spacing w:line="276" w:lineRule="auto"/>
      <w:ind w:leftChars="-68" w:left="-143"/>
      <w:jc w:val="left"/>
      <w:rPr>
        <w:rFonts w:ascii="OPPOSans M" w:eastAsia="OPPOSans M" w:hAnsi="OPPOSans M" w:cstheme="minorHAnsi"/>
        <w:b/>
        <w:bCs/>
        <w:sz w:val="20"/>
        <w:szCs w:val="20"/>
        <w:u w:val="single"/>
      </w:rPr>
    </w:pPr>
    <w:r w:rsidRPr="001447FC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TO: OPPO Overseas Contact Centers                                                                 CC: </w:t>
    </w:r>
    <w:r w:rsidR="001447FC">
      <w:rPr>
        <w:rFonts w:ascii="OPPOSans M" w:eastAsia="OPPOSans M" w:hAnsi="OPPOSans M" w:cstheme="minorHAnsi"/>
        <w:b/>
        <w:bCs/>
        <w:sz w:val="20"/>
        <w:szCs w:val="20"/>
        <w:u w:val="single"/>
      </w:rPr>
      <w:t>G</w:t>
    </w:r>
    <w:r w:rsidR="001447FC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lobal</w:t>
    </w:r>
    <w:r w:rsidR="001447FC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</w:t>
    </w:r>
    <w:r w:rsidRPr="001447FC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Service </w:t>
    </w:r>
    <w:r w:rsidRPr="001447FC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Department</w:t>
    </w:r>
    <w:r w:rsidRPr="001447FC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                                                            Dept. of </w:t>
    </w:r>
    <w:r w:rsidRPr="001447FC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Publishing</w:t>
    </w:r>
    <w:r w:rsidRPr="001447FC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: </w:t>
    </w:r>
    <w:r w:rsidR="001447FC">
      <w:rPr>
        <w:rFonts w:ascii="OPPOSans M" w:eastAsia="OPPOSans M" w:hAnsi="OPPOSans M" w:cstheme="minorHAnsi"/>
        <w:b/>
        <w:bCs/>
        <w:sz w:val="20"/>
        <w:szCs w:val="20"/>
        <w:u w:val="single"/>
      </w:rPr>
      <w:t>G</w:t>
    </w:r>
    <w:r w:rsidR="001447FC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lobal</w:t>
    </w:r>
    <w:r w:rsidRPr="001447FC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Service </w:t>
    </w:r>
    <w:r w:rsidRPr="001447FC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Department</w:t>
    </w:r>
    <w:r w:rsidR="005E5CBB" w:rsidRPr="001447FC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      Date of Issue: </w:t>
    </w:r>
    <w:r w:rsidR="006D78B4">
      <w:rPr>
        <w:rFonts w:ascii="OPPOSans M" w:eastAsia="OPPOSans M" w:hAnsi="OPPOSans M" w:cstheme="minorHAnsi"/>
        <w:b/>
        <w:bCs/>
        <w:sz w:val="20"/>
        <w:szCs w:val="20"/>
        <w:u w:val="single"/>
      </w:rPr>
      <w:t>J</w:t>
    </w:r>
    <w:r w:rsidR="006D78B4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un</w:t>
    </w:r>
    <w:r w:rsidR="006D78B4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</w:t>
    </w:r>
    <w:r w:rsidR="005E5CBB" w:rsidRPr="001447FC">
      <w:rPr>
        <w:rFonts w:ascii="OPPOSans M" w:eastAsia="OPPOSans M" w:hAnsi="OPPOSans M" w:cstheme="minorHAnsi"/>
        <w:b/>
        <w:bCs/>
        <w:sz w:val="20"/>
        <w:szCs w:val="20"/>
        <w:u w:val="single"/>
      </w:rPr>
      <w:t>30</w:t>
    </w:r>
    <w:r w:rsidR="006D78B4">
      <w:rPr>
        <w:rFonts w:ascii="OPPOSans M" w:eastAsia="OPPOSans M" w:hAnsi="OPPOSans M" w:cstheme="minorHAnsi"/>
        <w:b/>
        <w:bCs/>
        <w:sz w:val="20"/>
        <w:szCs w:val="20"/>
        <w:u w:val="single"/>
      </w:rPr>
      <w:t>,20</w:t>
    </w:r>
    <w:r w:rsidRPr="001447FC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19    </w:t>
    </w:r>
  </w:p>
  <w:p w:rsidR="00B759AE" w:rsidRPr="001447FC" w:rsidRDefault="00B759AE" w:rsidP="001447FC">
    <w:pPr>
      <w:pStyle w:val="a3"/>
      <w:pBdr>
        <w:bottom w:val="none" w:sz="0" w:space="0" w:color="auto"/>
      </w:pBdr>
      <w:spacing w:line="276" w:lineRule="auto"/>
      <w:ind w:leftChars="-68" w:left="-143"/>
      <w:jc w:val="left"/>
      <w:rPr>
        <w:rFonts w:ascii="OPPOSans M" w:eastAsia="OPPOSans M" w:hAnsi="OPPOSans M" w:cstheme="minorHAnsi"/>
        <w:sz w:val="24"/>
        <w:szCs w:val="24"/>
        <w:u w:val="single"/>
      </w:rPr>
    </w:pPr>
    <w:r w:rsidRPr="001447FC">
      <w:rPr>
        <w:rFonts w:ascii="OPPOSans M" w:eastAsia="OPPOSans M" w:hAnsi="OPPOSans M" w:cs="Calibri"/>
        <w:b/>
        <w:sz w:val="24"/>
        <w:szCs w:val="24"/>
        <w:u w:val="single"/>
      </w:rPr>
      <w:t xml:space="preserve">Title:            </w:t>
    </w:r>
    <w:r w:rsidR="0033185B" w:rsidRPr="001447FC">
      <w:rPr>
        <w:rFonts w:ascii="OPPOSans M" w:eastAsia="OPPOSans M" w:hAnsi="OPPOSans M" w:cs="Calibri" w:hint="eastAsia"/>
        <w:b/>
        <w:sz w:val="24"/>
        <w:szCs w:val="24"/>
        <w:u w:val="single"/>
      </w:rPr>
      <w:t>VOC Report Management Standardization</w:t>
    </w:r>
    <w:r w:rsidRPr="001447FC">
      <w:rPr>
        <w:rFonts w:ascii="OPPOSans M" w:eastAsia="OPPOSans M" w:hAnsi="OPPOSans M" w:cs="Calibri"/>
        <w:b/>
        <w:sz w:val="24"/>
        <w:szCs w:val="24"/>
        <w:u w:val="single"/>
      </w:rPr>
      <w:t xml:space="preserve">  </w:t>
    </w:r>
    <w:r w:rsidR="0008737F" w:rsidRPr="001447FC">
      <w:rPr>
        <w:rFonts w:ascii="OPPOSans M" w:eastAsia="OPPOSans M" w:hAnsi="OPPOSans M" w:cs="Calibri"/>
        <w:b/>
        <w:sz w:val="24"/>
        <w:szCs w:val="24"/>
        <w:u w:val="single"/>
      </w:rPr>
      <w:t xml:space="preserve">         </w:t>
    </w:r>
    <w:r w:rsidRPr="001447FC">
      <w:rPr>
        <w:rFonts w:ascii="OPPOSans M" w:eastAsia="OPPOSans M" w:hAnsi="OPPOSans M" w:cs="Calibri"/>
        <w:b/>
        <w:sz w:val="24"/>
        <w:szCs w:val="24"/>
        <w:u w:val="single"/>
      </w:rPr>
      <w:t xml:space="preserve">          </w:t>
    </w:r>
    <w:r w:rsidRPr="001447FC">
      <w:rPr>
        <w:rFonts w:ascii="OPPOSans M" w:eastAsia="OPPOSans M" w:hAnsi="OPPOSans M" w:cs="Calibri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7FC" w:rsidRDefault="001447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7944"/>
    <w:multiLevelType w:val="multilevel"/>
    <w:tmpl w:val="7ECE19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9B314D"/>
    <w:multiLevelType w:val="hybridMultilevel"/>
    <w:tmpl w:val="4806A566"/>
    <w:lvl w:ilvl="0" w:tplc="F3F4610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8460460"/>
    <w:multiLevelType w:val="hybridMultilevel"/>
    <w:tmpl w:val="212864C2"/>
    <w:lvl w:ilvl="0" w:tplc="25FEE8BC">
      <w:start w:val="4"/>
      <w:numFmt w:val="decimal"/>
      <w:lvlText w:val="%1.2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9007DA1"/>
    <w:multiLevelType w:val="hybridMultilevel"/>
    <w:tmpl w:val="E46A7C7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D57292"/>
    <w:multiLevelType w:val="hybridMultilevel"/>
    <w:tmpl w:val="40148D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D3B51BA"/>
    <w:multiLevelType w:val="multilevel"/>
    <w:tmpl w:val="0F6E71F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6" w15:restartNumberingAfterBreak="0">
    <w:nsid w:val="157B51F4"/>
    <w:multiLevelType w:val="hybridMultilevel"/>
    <w:tmpl w:val="817C136A"/>
    <w:lvl w:ilvl="0" w:tplc="770C66DA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C290378"/>
    <w:multiLevelType w:val="hybridMultilevel"/>
    <w:tmpl w:val="FE9677DE"/>
    <w:lvl w:ilvl="0" w:tplc="80C8F7A4">
      <w:start w:val="1"/>
      <w:numFmt w:val="decimal"/>
      <w:lvlText w:val="%1.7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E444F2E"/>
    <w:multiLevelType w:val="hybridMultilevel"/>
    <w:tmpl w:val="50C891A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E6715DE"/>
    <w:multiLevelType w:val="multilevel"/>
    <w:tmpl w:val="3C6206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0" w15:restartNumberingAfterBreak="0">
    <w:nsid w:val="1F036984"/>
    <w:multiLevelType w:val="multilevel"/>
    <w:tmpl w:val="C1CE6E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11" w15:restartNumberingAfterBreak="0">
    <w:nsid w:val="275113C5"/>
    <w:multiLevelType w:val="hybridMultilevel"/>
    <w:tmpl w:val="5BF05BD2"/>
    <w:lvl w:ilvl="0" w:tplc="60D41232">
      <w:start w:val="3"/>
      <w:numFmt w:val="decimal"/>
      <w:lvlText w:val="%1.5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0FB5047"/>
    <w:multiLevelType w:val="hybridMultilevel"/>
    <w:tmpl w:val="E1F4016A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5326ED8"/>
    <w:multiLevelType w:val="hybridMultilevel"/>
    <w:tmpl w:val="15B4E9A4"/>
    <w:lvl w:ilvl="0" w:tplc="DC949504">
      <w:start w:val="1"/>
      <w:numFmt w:val="decimal"/>
      <w:lvlText w:val="%1.5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84206E1"/>
    <w:multiLevelType w:val="hybridMultilevel"/>
    <w:tmpl w:val="B948A8A2"/>
    <w:lvl w:ilvl="0" w:tplc="C13EFF10">
      <w:start w:val="1"/>
      <w:numFmt w:val="bullet"/>
      <w:lvlText w:val=""/>
      <w:lvlJc w:val="left"/>
      <w:pPr>
        <w:ind w:left="106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4" w:hanging="420"/>
      </w:pPr>
      <w:rPr>
        <w:rFonts w:ascii="Wingdings" w:hAnsi="Wingdings" w:hint="default"/>
      </w:rPr>
    </w:lvl>
  </w:abstractNum>
  <w:abstractNum w:abstractNumId="15" w15:restartNumberingAfterBreak="0">
    <w:nsid w:val="3A3C57FC"/>
    <w:multiLevelType w:val="hybridMultilevel"/>
    <w:tmpl w:val="7D8C0596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EBF63D5"/>
    <w:multiLevelType w:val="multilevel"/>
    <w:tmpl w:val="27B81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17" w15:restartNumberingAfterBreak="0">
    <w:nsid w:val="3FA13F15"/>
    <w:multiLevelType w:val="hybridMultilevel"/>
    <w:tmpl w:val="628AA45A"/>
    <w:lvl w:ilvl="0" w:tplc="5A0032B4">
      <w:start w:val="1"/>
      <w:numFmt w:val="decimal"/>
      <w:lvlText w:val="%1.4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04C6284"/>
    <w:multiLevelType w:val="hybridMultilevel"/>
    <w:tmpl w:val="795A17F8"/>
    <w:lvl w:ilvl="0" w:tplc="C87A85E0">
      <w:start w:val="3"/>
      <w:numFmt w:val="decimal"/>
      <w:lvlText w:val="%1.3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0653621"/>
    <w:multiLevelType w:val="hybridMultilevel"/>
    <w:tmpl w:val="B74C8C44"/>
    <w:lvl w:ilvl="0" w:tplc="04090009">
      <w:start w:val="1"/>
      <w:numFmt w:val="bullet"/>
      <w:lvlText w:val=""/>
      <w:lvlJc w:val="left"/>
      <w:pPr>
        <w:ind w:left="83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5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9" w:hanging="420"/>
      </w:pPr>
      <w:rPr>
        <w:rFonts w:ascii="Wingdings" w:hAnsi="Wingdings" w:hint="default"/>
      </w:rPr>
    </w:lvl>
  </w:abstractNum>
  <w:abstractNum w:abstractNumId="20" w15:restartNumberingAfterBreak="0">
    <w:nsid w:val="45481BB0"/>
    <w:multiLevelType w:val="hybridMultilevel"/>
    <w:tmpl w:val="074439DE"/>
    <w:lvl w:ilvl="0" w:tplc="B40A86EE">
      <w:start w:val="1"/>
      <w:numFmt w:val="decimal"/>
      <w:lvlText w:val="%1.3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54A6E6C"/>
    <w:multiLevelType w:val="hybridMultilevel"/>
    <w:tmpl w:val="E9C6D300"/>
    <w:lvl w:ilvl="0" w:tplc="C13EFF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5EB09D6"/>
    <w:multiLevelType w:val="hybridMultilevel"/>
    <w:tmpl w:val="B16275DA"/>
    <w:lvl w:ilvl="0" w:tplc="3EFA5D6E">
      <w:start w:val="1"/>
      <w:numFmt w:val="decimal"/>
      <w:lvlText w:val="%1.2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6033301"/>
    <w:multiLevelType w:val="hybridMultilevel"/>
    <w:tmpl w:val="F8E27A38"/>
    <w:lvl w:ilvl="0" w:tplc="C13EFF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68D4529"/>
    <w:multiLevelType w:val="hybridMultilevel"/>
    <w:tmpl w:val="676889DC"/>
    <w:lvl w:ilvl="0" w:tplc="770C66DA">
      <w:start w:val="1"/>
      <w:numFmt w:val="bullet"/>
      <w:lvlText w:val="•"/>
      <w:lvlJc w:val="left"/>
      <w:pPr>
        <w:ind w:left="96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25" w15:restartNumberingAfterBreak="0">
    <w:nsid w:val="471C4A36"/>
    <w:multiLevelType w:val="hybridMultilevel"/>
    <w:tmpl w:val="9F7E1CC4"/>
    <w:lvl w:ilvl="0" w:tplc="770C66DA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848240B"/>
    <w:multiLevelType w:val="hybridMultilevel"/>
    <w:tmpl w:val="F7447F18"/>
    <w:lvl w:ilvl="0" w:tplc="EF8A0534">
      <w:start w:val="1"/>
      <w:numFmt w:val="decimal"/>
      <w:lvlText w:val="%1.6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98534D1"/>
    <w:multiLevelType w:val="hybridMultilevel"/>
    <w:tmpl w:val="D28830BA"/>
    <w:lvl w:ilvl="0" w:tplc="A9E2F056">
      <w:start w:val="1"/>
      <w:numFmt w:val="decimal"/>
      <w:lvlText w:val="%1.9"/>
      <w:lvlJc w:val="left"/>
      <w:pPr>
        <w:ind w:left="420" w:hanging="420"/>
      </w:pPr>
      <w:rPr>
        <w:rFonts w:hint="eastAsia"/>
      </w:rPr>
    </w:lvl>
    <w:lvl w:ilvl="1" w:tplc="A538DCCE">
      <w:start w:val="2"/>
      <w:numFmt w:val="decimal"/>
      <w:lvlText w:val="%2．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C843249"/>
    <w:multiLevelType w:val="hybridMultilevel"/>
    <w:tmpl w:val="7EE69B22"/>
    <w:lvl w:ilvl="0" w:tplc="770C66DA">
      <w:start w:val="1"/>
      <w:numFmt w:val="bullet"/>
      <w:lvlText w:val="•"/>
      <w:lvlJc w:val="left"/>
      <w:pPr>
        <w:ind w:left="1815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2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5" w:hanging="420"/>
      </w:pPr>
      <w:rPr>
        <w:rFonts w:ascii="Wingdings" w:hAnsi="Wingdings" w:hint="default"/>
      </w:rPr>
    </w:lvl>
  </w:abstractNum>
  <w:abstractNum w:abstractNumId="29" w15:restartNumberingAfterBreak="0">
    <w:nsid w:val="4F330E91"/>
    <w:multiLevelType w:val="hybridMultilevel"/>
    <w:tmpl w:val="08A294E6"/>
    <w:lvl w:ilvl="0" w:tplc="C13EFF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F606A70"/>
    <w:multiLevelType w:val="hybridMultilevel"/>
    <w:tmpl w:val="7D6C3A44"/>
    <w:lvl w:ilvl="0" w:tplc="9FF4D686">
      <w:start w:val="1"/>
      <w:numFmt w:val="decimal"/>
      <w:lvlText w:val="%1.8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4FF22F3A"/>
    <w:multiLevelType w:val="multilevel"/>
    <w:tmpl w:val="0F6E71F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2" w15:restartNumberingAfterBreak="0">
    <w:nsid w:val="5164208B"/>
    <w:multiLevelType w:val="multilevel"/>
    <w:tmpl w:val="181C3524"/>
    <w:lvl w:ilvl="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9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55" w:hanging="1440"/>
      </w:pPr>
      <w:rPr>
        <w:rFonts w:hint="default"/>
      </w:rPr>
    </w:lvl>
  </w:abstractNum>
  <w:abstractNum w:abstractNumId="33" w15:restartNumberingAfterBreak="0">
    <w:nsid w:val="517E086C"/>
    <w:multiLevelType w:val="hybridMultilevel"/>
    <w:tmpl w:val="A680F848"/>
    <w:lvl w:ilvl="0" w:tplc="7F32223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54B6C9C"/>
    <w:multiLevelType w:val="multilevel"/>
    <w:tmpl w:val="0F6E71F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5" w15:restartNumberingAfterBreak="0">
    <w:nsid w:val="608F2C37"/>
    <w:multiLevelType w:val="multilevel"/>
    <w:tmpl w:val="DA020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85C5454"/>
    <w:multiLevelType w:val="multilevel"/>
    <w:tmpl w:val="0F663B4C"/>
    <w:lvl w:ilvl="0">
      <w:start w:val="4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5"/>
      <w:numFmt w:val="decimal"/>
      <w:lvlText w:val="%2.1"/>
      <w:lvlJc w:val="left"/>
      <w:pPr>
        <w:ind w:left="1119" w:hanging="444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15" w:hanging="1440"/>
      </w:pPr>
      <w:rPr>
        <w:rFonts w:hint="default"/>
      </w:rPr>
    </w:lvl>
  </w:abstractNum>
  <w:abstractNum w:abstractNumId="37" w15:restartNumberingAfterBreak="0">
    <w:nsid w:val="69437DDF"/>
    <w:multiLevelType w:val="hybridMultilevel"/>
    <w:tmpl w:val="4D74D1C4"/>
    <w:lvl w:ilvl="0" w:tplc="C13EFF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B0905F7"/>
    <w:multiLevelType w:val="hybridMultilevel"/>
    <w:tmpl w:val="BBF42016"/>
    <w:lvl w:ilvl="0" w:tplc="08B8F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9" w15:restartNumberingAfterBreak="0">
    <w:nsid w:val="6B240011"/>
    <w:multiLevelType w:val="hybridMultilevel"/>
    <w:tmpl w:val="0F580714"/>
    <w:lvl w:ilvl="0" w:tplc="E83E1E5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 w15:restartNumberingAfterBreak="0">
    <w:nsid w:val="6C9611E9"/>
    <w:multiLevelType w:val="hybridMultilevel"/>
    <w:tmpl w:val="FAE0EA44"/>
    <w:lvl w:ilvl="0" w:tplc="E7ECC626">
      <w:start w:val="1"/>
      <w:numFmt w:val="decimal"/>
      <w:lvlText w:val="%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4C15AC3"/>
    <w:multiLevelType w:val="hybridMultilevel"/>
    <w:tmpl w:val="4DB20430"/>
    <w:lvl w:ilvl="0" w:tplc="04090009">
      <w:start w:val="1"/>
      <w:numFmt w:val="bullet"/>
      <w:lvlText w:val=""/>
      <w:lvlJc w:val="left"/>
      <w:pPr>
        <w:ind w:left="73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42" w15:restartNumberingAfterBreak="0">
    <w:nsid w:val="74E416BC"/>
    <w:multiLevelType w:val="multilevel"/>
    <w:tmpl w:val="0F6E71F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3" w15:restartNumberingAfterBreak="0">
    <w:nsid w:val="75910182"/>
    <w:multiLevelType w:val="hybridMultilevel"/>
    <w:tmpl w:val="F02C57E6"/>
    <w:lvl w:ilvl="0" w:tplc="45B6B792">
      <w:start w:val="3"/>
      <w:numFmt w:val="decimal"/>
      <w:lvlText w:val="%1.4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75F64021"/>
    <w:multiLevelType w:val="hybridMultilevel"/>
    <w:tmpl w:val="FA0AFA44"/>
    <w:lvl w:ilvl="0" w:tplc="08D0513C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99" w:hanging="420"/>
      </w:pPr>
    </w:lvl>
    <w:lvl w:ilvl="2" w:tplc="0409001B" w:tentative="1">
      <w:start w:val="1"/>
      <w:numFmt w:val="lowerRoman"/>
      <w:lvlText w:val="%3."/>
      <w:lvlJc w:val="righ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9" w:tentative="1">
      <w:start w:val="1"/>
      <w:numFmt w:val="lowerLetter"/>
      <w:lvlText w:val="%5)"/>
      <w:lvlJc w:val="left"/>
      <w:pPr>
        <w:ind w:left="1959" w:hanging="420"/>
      </w:pPr>
    </w:lvl>
    <w:lvl w:ilvl="5" w:tplc="0409001B" w:tentative="1">
      <w:start w:val="1"/>
      <w:numFmt w:val="lowerRoman"/>
      <w:lvlText w:val="%6."/>
      <w:lvlJc w:val="righ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9" w:tentative="1">
      <w:start w:val="1"/>
      <w:numFmt w:val="lowerLetter"/>
      <w:lvlText w:val="%8)"/>
      <w:lvlJc w:val="left"/>
      <w:pPr>
        <w:ind w:left="3219" w:hanging="420"/>
      </w:pPr>
    </w:lvl>
    <w:lvl w:ilvl="8" w:tplc="0409001B" w:tentative="1">
      <w:start w:val="1"/>
      <w:numFmt w:val="lowerRoman"/>
      <w:lvlText w:val="%9."/>
      <w:lvlJc w:val="right"/>
      <w:pPr>
        <w:ind w:left="3639" w:hanging="420"/>
      </w:pPr>
    </w:lvl>
  </w:abstractNum>
  <w:abstractNum w:abstractNumId="45" w15:restartNumberingAfterBreak="0">
    <w:nsid w:val="77CD4A3A"/>
    <w:multiLevelType w:val="hybridMultilevel"/>
    <w:tmpl w:val="BF7ED6D8"/>
    <w:lvl w:ilvl="0" w:tplc="F65600D2">
      <w:start w:val="3"/>
      <w:numFmt w:val="decimal"/>
      <w:lvlText w:val="%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 w15:restartNumberingAfterBreak="0">
    <w:nsid w:val="78BB5DF3"/>
    <w:multiLevelType w:val="multilevel"/>
    <w:tmpl w:val="FD2287A6"/>
    <w:lvl w:ilvl="0">
      <w:start w:val="1"/>
      <w:numFmt w:val="decimal"/>
      <w:lvlText w:val="%1.10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isLgl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47" w15:restartNumberingAfterBreak="0">
    <w:nsid w:val="78F3429D"/>
    <w:multiLevelType w:val="hybridMultilevel"/>
    <w:tmpl w:val="6F0E0254"/>
    <w:lvl w:ilvl="0" w:tplc="B3F659A2">
      <w:start w:val="4"/>
      <w:numFmt w:val="decimal"/>
      <w:lvlText w:val="%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15"/>
  </w:num>
  <w:num w:numId="4">
    <w:abstractNumId w:val="12"/>
  </w:num>
  <w:num w:numId="5">
    <w:abstractNumId w:val="32"/>
  </w:num>
  <w:num w:numId="6">
    <w:abstractNumId w:val="36"/>
  </w:num>
  <w:num w:numId="7">
    <w:abstractNumId w:val="16"/>
  </w:num>
  <w:num w:numId="8">
    <w:abstractNumId w:val="40"/>
  </w:num>
  <w:num w:numId="9">
    <w:abstractNumId w:val="22"/>
  </w:num>
  <w:num w:numId="10">
    <w:abstractNumId w:val="20"/>
  </w:num>
  <w:num w:numId="11">
    <w:abstractNumId w:val="17"/>
  </w:num>
  <w:num w:numId="12">
    <w:abstractNumId w:val="13"/>
  </w:num>
  <w:num w:numId="13">
    <w:abstractNumId w:val="26"/>
  </w:num>
  <w:num w:numId="14">
    <w:abstractNumId w:val="7"/>
  </w:num>
  <w:num w:numId="15">
    <w:abstractNumId w:val="30"/>
  </w:num>
  <w:num w:numId="16">
    <w:abstractNumId w:val="27"/>
  </w:num>
  <w:num w:numId="17">
    <w:abstractNumId w:val="46"/>
  </w:num>
  <w:num w:numId="18">
    <w:abstractNumId w:val="6"/>
  </w:num>
  <w:num w:numId="19">
    <w:abstractNumId w:val="25"/>
  </w:num>
  <w:num w:numId="20">
    <w:abstractNumId w:val="45"/>
  </w:num>
  <w:num w:numId="21">
    <w:abstractNumId w:val="18"/>
  </w:num>
  <w:num w:numId="22">
    <w:abstractNumId w:val="43"/>
  </w:num>
  <w:num w:numId="23">
    <w:abstractNumId w:val="24"/>
  </w:num>
  <w:num w:numId="24">
    <w:abstractNumId w:val="11"/>
  </w:num>
  <w:num w:numId="25">
    <w:abstractNumId w:val="47"/>
  </w:num>
  <w:num w:numId="26">
    <w:abstractNumId w:val="28"/>
  </w:num>
  <w:num w:numId="27">
    <w:abstractNumId w:val="2"/>
  </w:num>
  <w:num w:numId="28">
    <w:abstractNumId w:val="33"/>
  </w:num>
  <w:num w:numId="29">
    <w:abstractNumId w:val="10"/>
  </w:num>
  <w:num w:numId="30">
    <w:abstractNumId w:val="38"/>
  </w:num>
  <w:num w:numId="31">
    <w:abstractNumId w:val="1"/>
  </w:num>
  <w:num w:numId="32">
    <w:abstractNumId w:val="35"/>
  </w:num>
  <w:num w:numId="33">
    <w:abstractNumId w:val="0"/>
  </w:num>
  <w:num w:numId="34">
    <w:abstractNumId w:val="41"/>
  </w:num>
  <w:num w:numId="35">
    <w:abstractNumId w:val="19"/>
  </w:num>
  <w:num w:numId="36">
    <w:abstractNumId w:val="39"/>
  </w:num>
  <w:num w:numId="37">
    <w:abstractNumId w:val="34"/>
  </w:num>
  <w:num w:numId="38">
    <w:abstractNumId w:val="29"/>
  </w:num>
  <w:num w:numId="39">
    <w:abstractNumId w:val="44"/>
  </w:num>
  <w:num w:numId="40">
    <w:abstractNumId w:val="21"/>
  </w:num>
  <w:num w:numId="41">
    <w:abstractNumId w:val="42"/>
  </w:num>
  <w:num w:numId="42">
    <w:abstractNumId w:val="9"/>
  </w:num>
  <w:num w:numId="43">
    <w:abstractNumId w:val="14"/>
  </w:num>
  <w:num w:numId="44">
    <w:abstractNumId w:val="4"/>
  </w:num>
  <w:num w:numId="45">
    <w:abstractNumId w:val="23"/>
  </w:num>
  <w:num w:numId="46">
    <w:abstractNumId w:val="31"/>
  </w:num>
  <w:num w:numId="47">
    <w:abstractNumId w:val="5"/>
  </w:num>
  <w:num w:numId="48">
    <w:abstractNumId w:val="3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2BF"/>
    <w:rsid w:val="0002322C"/>
    <w:rsid w:val="00044AD3"/>
    <w:rsid w:val="0008737F"/>
    <w:rsid w:val="000A1AAE"/>
    <w:rsid w:val="000D6168"/>
    <w:rsid w:val="000D7065"/>
    <w:rsid w:val="000F6560"/>
    <w:rsid w:val="001322C7"/>
    <w:rsid w:val="00133217"/>
    <w:rsid w:val="00141F67"/>
    <w:rsid w:val="001447FC"/>
    <w:rsid w:val="00160362"/>
    <w:rsid w:val="00175CAE"/>
    <w:rsid w:val="00181300"/>
    <w:rsid w:val="00186835"/>
    <w:rsid w:val="00197705"/>
    <w:rsid w:val="001B03F3"/>
    <w:rsid w:val="001C128C"/>
    <w:rsid w:val="001D542F"/>
    <w:rsid w:val="001E71CE"/>
    <w:rsid w:val="001E7B6F"/>
    <w:rsid w:val="001F16F7"/>
    <w:rsid w:val="001F3606"/>
    <w:rsid w:val="00213C37"/>
    <w:rsid w:val="00230306"/>
    <w:rsid w:val="00235DF7"/>
    <w:rsid w:val="00263752"/>
    <w:rsid w:val="00266F90"/>
    <w:rsid w:val="002C791B"/>
    <w:rsid w:val="0032749F"/>
    <w:rsid w:val="0033185B"/>
    <w:rsid w:val="00332398"/>
    <w:rsid w:val="00334E2F"/>
    <w:rsid w:val="00337FAB"/>
    <w:rsid w:val="0034091D"/>
    <w:rsid w:val="00351366"/>
    <w:rsid w:val="00351C5C"/>
    <w:rsid w:val="00397D55"/>
    <w:rsid w:val="003A3175"/>
    <w:rsid w:val="003D0BE7"/>
    <w:rsid w:val="00473FA0"/>
    <w:rsid w:val="004B3410"/>
    <w:rsid w:val="004D7AAF"/>
    <w:rsid w:val="00504EEE"/>
    <w:rsid w:val="00505CF9"/>
    <w:rsid w:val="00507049"/>
    <w:rsid w:val="005128AC"/>
    <w:rsid w:val="00555F40"/>
    <w:rsid w:val="00564BA9"/>
    <w:rsid w:val="0056627A"/>
    <w:rsid w:val="005828C3"/>
    <w:rsid w:val="005906EE"/>
    <w:rsid w:val="005A621C"/>
    <w:rsid w:val="005A7847"/>
    <w:rsid w:val="005C6AE8"/>
    <w:rsid w:val="005E5CBB"/>
    <w:rsid w:val="005F4F46"/>
    <w:rsid w:val="006019BD"/>
    <w:rsid w:val="00635480"/>
    <w:rsid w:val="006A7616"/>
    <w:rsid w:val="006D78B4"/>
    <w:rsid w:val="006E3087"/>
    <w:rsid w:val="00733CF5"/>
    <w:rsid w:val="0077009B"/>
    <w:rsid w:val="007748AF"/>
    <w:rsid w:val="00777323"/>
    <w:rsid w:val="007A34E1"/>
    <w:rsid w:val="007D6855"/>
    <w:rsid w:val="00807338"/>
    <w:rsid w:val="00813194"/>
    <w:rsid w:val="00813F7B"/>
    <w:rsid w:val="00817B85"/>
    <w:rsid w:val="00822125"/>
    <w:rsid w:val="00825991"/>
    <w:rsid w:val="00855B23"/>
    <w:rsid w:val="0089016F"/>
    <w:rsid w:val="008B43C1"/>
    <w:rsid w:val="008C268E"/>
    <w:rsid w:val="009002BF"/>
    <w:rsid w:val="00914464"/>
    <w:rsid w:val="00914B3E"/>
    <w:rsid w:val="00956EFF"/>
    <w:rsid w:val="009611A1"/>
    <w:rsid w:val="00967D12"/>
    <w:rsid w:val="00993F06"/>
    <w:rsid w:val="009B2869"/>
    <w:rsid w:val="009D33D0"/>
    <w:rsid w:val="009E1947"/>
    <w:rsid w:val="009E5364"/>
    <w:rsid w:val="009F3D4D"/>
    <w:rsid w:val="00A11B3B"/>
    <w:rsid w:val="00A61B0F"/>
    <w:rsid w:val="00AB499E"/>
    <w:rsid w:val="00AB7B08"/>
    <w:rsid w:val="00AE14AD"/>
    <w:rsid w:val="00B0007E"/>
    <w:rsid w:val="00B1026E"/>
    <w:rsid w:val="00B235C1"/>
    <w:rsid w:val="00B51334"/>
    <w:rsid w:val="00B64739"/>
    <w:rsid w:val="00B6678C"/>
    <w:rsid w:val="00B71E68"/>
    <w:rsid w:val="00B72F40"/>
    <w:rsid w:val="00B759AE"/>
    <w:rsid w:val="00B9557E"/>
    <w:rsid w:val="00B96C4E"/>
    <w:rsid w:val="00BA2FBC"/>
    <w:rsid w:val="00C04BD0"/>
    <w:rsid w:val="00C23268"/>
    <w:rsid w:val="00C51D22"/>
    <w:rsid w:val="00C53E0F"/>
    <w:rsid w:val="00C73248"/>
    <w:rsid w:val="00CA490A"/>
    <w:rsid w:val="00CB31A1"/>
    <w:rsid w:val="00CB543C"/>
    <w:rsid w:val="00CF0471"/>
    <w:rsid w:val="00D23998"/>
    <w:rsid w:val="00D3523D"/>
    <w:rsid w:val="00D72268"/>
    <w:rsid w:val="00DA39F1"/>
    <w:rsid w:val="00DB384C"/>
    <w:rsid w:val="00DC6A30"/>
    <w:rsid w:val="00E61C26"/>
    <w:rsid w:val="00E62AAC"/>
    <w:rsid w:val="00E72998"/>
    <w:rsid w:val="00E80599"/>
    <w:rsid w:val="00E86744"/>
    <w:rsid w:val="00EA5CF4"/>
    <w:rsid w:val="00ED4DDD"/>
    <w:rsid w:val="00F054C4"/>
    <w:rsid w:val="00F05E1C"/>
    <w:rsid w:val="00F14999"/>
    <w:rsid w:val="00F32F02"/>
    <w:rsid w:val="00F447BE"/>
    <w:rsid w:val="00F55E94"/>
    <w:rsid w:val="00F652AE"/>
    <w:rsid w:val="00FA0176"/>
    <w:rsid w:val="00FD705C"/>
    <w:rsid w:val="00FE1E76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48A50"/>
  <w15:docId w15:val="{C63606AE-BF23-4AFA-B267-7795906E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05E1C"/>
    <w:pPr>
      <w:widowControl w:val="0"/>
      <w:jc w:val="both"/>
    </w:pPr>
  </w:style>
  <w:style w:type="paragraph" w:styleId="1">
    <w:name w:val="heading 1"/>
    <w:aliases w:val="da biao ti"/>
    <w:basedOn w:val="a"/>
    <w:next w:val="a"/>
    <w:link w:val="10"/>
    <w:uiPriority w:val="9"/>
    <w:qFormat/>
    <w:rsid w:val="00F05E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05E1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F05E1C"/>
    <w:pPr>
      <w:keepNext/>
      <w:keepLines/>
      <w:spacing w:before="280" w:after="290" w:line="376" w:lineRule="auto"/>
      <w:outlineLvl w:val="3"/>
    </w:pPr>
    <w:rPr>
      <w:rFonts w:eastAsiaTheme="majorEastAsia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59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5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59AE"/>
    <w:rPr>
      <w:sz w:val="18"/>
      <w:szCs w:val="18"/>
    </w:rPr>
  </w:style>
  <w:style w:type="paragraph" w:styleId="a7">
    <w:name w:val="List Paragraph"/>
    <w:basedOn w:val="a"/>
    <w:uiPriority w:val="34"/>
    <w:qFormat/>
    <w:rsid w:val="00F05E1C"/>
    <w:pPr>
      <w:ind w:firstLineChars="200" w:firstLine="420"/>
    </w:pPr>
  </w:style>
  <w:style w:type="character" w:customStyle="1" w:styleId="40">
    <w:name w:val="标题 4 字符"/>
    <w:basedOn w:val="a0"/>
    <w:link w:val="4"/>
    <w:uiPriority w:val="9"/>
    <w:rsid w:val="00F05E1C"/>
    <w:rPr>
      <w:rFonts w:eastAsiaTheme="majorEastAsia" w:cstheme="majorBidi"/>
      <w:bCs/>
      <w:szCs w:val="28"/>
    </w:rPr>
  </w:style>
  <w:style w:type="character" w:styleId="a8">
    <w:name w:val="Hyperlink"/>
    <w:basedOn w:val="a0"/>
    <w:uiPriority w:val="99"/>
    <w:unhideWhenUsed/>
    <w:rsid w:val="00F05E1C"/>
    <w:rPr>
      <w:color w:val="0563C1" w:themeColor="hyperlink"/>
      <w:u w:val="single"/>
    </w:rPr>
  </w:style>
  <w:style w:type="character" w:customStyle="1" w:styleId="10">
    <w:name w:val="标题 1 字符"/>
    <w:aliases w:val="da biao ti 字符"/>
    <w:basedOn w:val="a0"/>
    <w:link w:val="1"/>
    <w:uiPriority w:val="9"/>
    <w:rsid w:val="00F05E1C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05E1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7D6855"/>
  </w:style>
  <w:style w:type="paragraph" w:styleId="TOC2">
    <w:name w:val="toc 2"/>
    <w:basedOn w:val="a"/>
    <w:next w:val="a"/>
    <w:autoRedefine/>
    <w:uiPriority w:val="39"/>
    <w:unhideWhenUsed/>
    <w:rsid w:val="007D6855"/>
    <w:pPr>
      <w:ind w:leftChars="200" w:left="420"/>
    </w:pPr>
  </w:style>
  <w:style w:type="paragraph" w:styleId="a9">
    <w:name w:val="Normal (Web)"/>
    <w:basedOn w:val="a"/>
    <w:uiPriority w:val="99"/>
    <w:semiHidden/>
    <w:unhideWhenUsed/>
    <w:rsid w:val="00CB31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D3523D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80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A0176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A0176"/>
    <w:rPr>
      <w:sz w:val="18"/>
      <w:szCs w:val="18"/>
    </w:rPr>
  </w:style>
  <w:style w:type="character" w:customStyle="1" w:styleId="apple-converted-space">
    <w:name w:val="apple-converted-space"/>
    <w:basedOn w:val="a0"/>
    <w:rsid w:val="00ED4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7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513CD-9537-48F0-BBC7-8B83104FD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4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80095232</dc:creator>
  <cp:keywords/>
  <dc:description/>
  <cp:lastModifiedBy>曾小桃(Vito)</cp:lastModifiedBy>
  <cp:revision>15</cp:revision>
  <dcterms:created xsi:type="dcterms:W3CDTF">2019-06-28T02:38:00Z</dcterms:created>
  <dcterms:modified xsi:type="dcterms:W3CDTF">2020-04-02T14:40:00Z</dcterms:modified>
</cp:coreProperties>
</file>